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55" w:rsidRPr="005A63DC" w:rsidRDefault="00E54555" w:rsidP="00E54555">
      <w:pPr>
        <w:tabs>
          <w:tab w:val="num" w:pos="1134"/>
        </w:tabs>
        <w:spacing w:before="120" w:after="120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5A63DC">
        <w:rPr>
          <w:rFonts w:asciiTheme="minorHAnsi" w:hAnsiTheme="minorHAnsi"/>
          <w:b/>
          <w:sz w:val="22"/>
          <w:szCs w:val="22"/>
        </w:rPr>
        <w:t>Участники, темы выступлений</w:t>
      </w:r>
    </w:p>
    <w:p w:rsidR="00E54555" w:rsidRPr="005A63DC" w:rsidRDefault="00E54555" w:rsidP="00E54555">
      <w:pPr>
        <w:tabs>
          <w:tab w:val="num" w:pos="1134"/>
        </w:tabs>
        <w:spacing w:before="120" w:after="120"/>
        <w:ind w:firstLine="709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92"/>
        <w:gridCol w:w="1585"/>
        <w:gridCol w:w="3671"/>
        <w:gridCol w:w="3923"/>
      </w:tblGrid>
      <w:tr w:rsidR="00E54555" w:rsidRPr="005A63DC" w:rsidTr="00A04E24">
        <w:tc>
          <w:tcPr>
            <w:tcW w:w="392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1</w:t>
            </w:r>
          </w:p>
        </w:tc>
        <w:tc>
          <w:tcPr>
            <w:tcW w:w="1565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 xml:space="preserve">Ирина </w:t>
            </w:r>
            <w:proofErr w:type="spellStart"/>
            <w:r w:rsidRPr="005A63DC">
              <w:rPr>
                <w:rFonts w:asciiTheme="minorHAnsi" w:hAnsiTheme="minorHAnsi"/>
              </w:rPr>
              <w:t>Коробьина</w:t>
            </w:r>
            <w:proofErr w:type="spellEnd"/>
            <w:r w:rsidRPr="005A63DC">
              <w:rPr>
                <w:rFonts w:asciiTheme="minorHAnsi" w:hAnsiTheme="minorHAnsi"/>
              </w:rPr>
              <w:t>, Москва</w:t>
            </w:r>
          </w:p>
        </w:tc>
        <w:tc>
          <w:tcPr>
            <w:tcW w:w="3680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 xml:space="preserve">Директор Государственного музея архитектуры им. А.В.Щусева, </w:t>
            </w:r>
            <w:r>
              <w:rPr>
                <w:rFonts w:asciiTheme="minorHAnsi" w:hAnsiTheme="minorHAnsi"/>
              </w:rPr>
              <w:t>к</w:t>
            </w:r>
            <w:r w:rsidRPr="005A63DC">
              <w:rPr>
                <w:rFonts w:asciiTheme="minorHAnsi" w:hAnsiTheme="minorHAnsi"/>
              </w:rPr>
              <w:t xml:space="preserve">андидат архитектуры, действительный член Международной Академии Архитектуры, почетный член Российской Академии Художеств (Архитектурное отделение), Советник Российской академии архитектуры и строительных наук, член Союза московских архитекторов, член </w:t>
            </w:r>
            <w:proofErr w:type="spellStart"/>
            <w:r w:rsidRPr="005A63DC">
              <w:rPr>
                <w:rFonts w:asciiTheme="minorHAnsi" w:hAnsiTheme="minorHAnsi"/>
              </w:rPr>
              <w:t>Advisory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Council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of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the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Barcelona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Institute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of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Architecture</w:t>
            </w:r>
            <w:proofErr w:type="spellEnd"/>
            <w:r w:rsidRPr="005A63DC">
              <w:rPr>
                <w:rFonts w:asciiTheme="minorHAnsi" w:hAnsiTheme="minorHAnsi"/>
              </w:rPr>
              <w:t xml:space="preserve"> член </w:t>
            </w:r>
            <w:proofErr w:type="spellStart"/>
            <w:r w:rsidRPr="005A63DC">
              <w:rPr>
                <w:rFonts w:asciiTheme="minorHAnsi" w:hAnsiTheme="minorHAnsi"/>
              </w:rPr>
              <w:t>Conflu</w:t>
            </w:r>
            <w:r>
              <w:rPr>
                <w:rFonts w:asciiTheme="minorHAnsi" w:hAnsiTheme="minorHAnsi"/>
              </w:rPr>
              <w:t>ence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Advisory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Board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France</w:t>
            </w:r>
            <w:proofErr w:type="spellEnd"/>
            <w:r>
              <w:rPr>
                <w:rFonts w:asciiTheme="minorHAnsi" w:hAnsiTheme="minorHAnsi"/>
              </w:rPr>
              <w:t xml:space="preserve">). </w:t>
            </w:r>
            <w:r>
              <w:rPr>
                <w:rFonts w:asciiTheme="minorHAnsi" w:hAnsiTheme="minorHAnsi"/>
              </w:rPr>
              <w:cr/>
            </w:r>
            <w:r w:rsidRPr="005A63DC">
              <w:rPr>
                <w:rFonts w:asciiTheme="minorHAnsi" w:hAnsiTheme="minorHAnsi"/>
              </w:rPr>
              <w:t xml:space="preserve">Закончила </w:t>
            </w:r>
            <w:proofErr w:type="spellStart"/>
            <w:r w:rsidRPr="005A63DC">
              <w:rPr>
                <w:rFonts w:asciiTheme="minorHAnsi" w:hAnsiTheme="minorHAnsi"/>
              </w:rPr>
              <w:t>МАрхИ</w:t>
            </w:r>
            <w:proofErr w:type="spellEnd"/>
            <w:r w:rsidRPr="005A63DC">
              <w:rPr>
                <w:rFonts w:asciiTheme="minorHAnsi" w:hAnsiTheme="minorHAnsi"/>
              </w:rPr>
              <w:t xml:space="preserve">. Директор Ц:СА / Центра современной архитектуры с 2001 по 2010; директор Государственного музея архитектуры им. А.В.Щусева с 2010 по </w:t>
            </w:r>
            <w:proofErr w:type="spellStart"/>
            <w:r w:rsidRPr="005A63DC">
              <w:rPr>
                <w:rFonts w:asciiTheme="minorHAnsi" w:hAnsiTheme="minorHAnsi"/>
              </w:rPr>
              <w:t>н.вр</w:t>
            </w:r>
            <w:proofErr w:type="spellEnd"/>
            <w:r w:rsidRPr="005A63DC">
              <w:rPr>
                <w:rFonts w:asciiTheme="minorHAnsi" w:hAnsiTheme="minorHAnsi"/>
              </w:rPr>
              <w:t xml:space="preserve">. Автор и ведущая ТВ программы «Архитектурная галерея» (1998 – 2004). Автор ряда ТВ фильмов: «Архитектор Иван Леонидов»,  цикл из восьми фильмов «Проекции Авангарда»,  «Поднебесная архитектура», «Городское </w:t>
            </w:r>
            <w:proofErr w:type="spellStart"/>
            <w:r w:rsidRPr="005A63DC">
              <w:rPr>
                <w:rFonts w:asciiTheme="minorHAnsi" w:hAnsiTheme="minorHAnsi"/>
              </w:rPr>
              <w:t>кунгфу</w:t>
            </w:r>
            <w:proofErr w:type="spellEnd"/>
            <w:r w:rsidRPr="005A63DC">
              <w:rPr>
                <w:rFonts w:asciiTheme="minorHAnsi" w:hAnsiTheme="minorHAnsi"/>
              </w:rPr>
              <w:t>», «Авангард Страны Советов», «</w:t>
            </w:r>
            <w:proofErr w:type="spellStart"/>
            <w:r w:rsidRPr="005A63DC">
              <w:rPr>
                <w:rFonts w:asciiTheme="minorHAnsi" w:hAnsiTheme="minorHAnsi"/>
              </w:rPr>
              <w:t>Норман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Фостер</w:t>
            </w:r>
            <w:proofErr w:type="spellEnd"/>
            <w:r w:rsidRPr="005A63DC">
              <w:rPr>
                <w:rFonts w:asciiTheme="minorHAnsi" w:hAnsiTheme="minorHAnsi"/>
              </w:rPr>
              <w:t xml:space="preserve">. Высота», цикл  из 4 фильмов «Город женщины», цикл из 4 фильмов «Голландские берега»  и др. Куратор выставки «Город Солнца» (IХ Архитектурная </w:t>
            </w:r>
            <w:proofErr w:type="spellStart"/>
            <w:r w:rsidRPr="005A63DC">
              <w:rPr>
                <w:rFonts w:asciiTheme="minorHAnsi" w:hAnsiTheme="minorHAnsi"/>
              </w:rPr>
              <w:t>биеннале</w:t>
            </w:r>
            <w:proofErr w:type="spellEnd"/>
            <w:r w:rsidRPr="005A63DC">
              <w:rPr>
                <w:rFonts w:asciiTheme="minorHAnsi" w:hAnsiTheme="minorHAnsi"/>
              </w:rPr>
              <w:t xml:space="preserve"> в Венеции, Итальянский павильон,),  куратор </w:t>
            </w:r>
            <w:proofErr w:type="spellStart"/>
            <w:r w:rsidRPr="005A63DC">
              <w:rPr>
                <w:rFonts w:asciiTheme="minorHAnsi" w:hAnsiTheme="minorHAnsi"/>
              </w:rPr>
              <w:t>видеопроекта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ArChess</w:t>
            </w:r>
            <w:proofErr w:type="spellEnd"/>
            <w:r w:rsidRPr="005A63DC">
              <w:rPr>
                <w:rFonts w:asciiTheme="minorHAnsi" w:hAnsiTheme="minorHAnsi"/>
              </w:rPr>
              <w:t xml:space="preserve"> для Российского павильона, ( ХI Архитектурная бьеннале в Венеции,),  лекционных программ «Кредо» , «Объект», «Обзор», лекционной программы «Современный город», программы международных проектных семинаров </w:t>
            </w:r>
            <w:proofErr w:type="spellStart"/>
            <w:r w:rsidRPr="005A63DC">
              <w:rPr>
                <w:rFonts w:asciiTheme="minorHAnsi" w:hAnsiTheme="minorHAnsi"/>
              </w:rPr>
              <w:t>АрхДесант</w:t>
            </w:r>
            <w:proofErr w:type="spellEnd"/>
            <w:r w:rsidRPr="005A63DC">
              <w:rPr>
                <w:rFonts w:asciiTheme="minorHAnsi" w:hAnsiTheme="minorHAnsi"/>
              </w:rPr>
              <w:t>, куратор выставки «Новая Москва 4» (Швейцария, Москва, Санкт-Петербург, Нижний Новгор</w:t>
            </w:r>
            <w:r>
              <w:rPr>
                <w:rFonts w:asciiTheme="minorHAnsi" w:hAnsiTheme="minorHAnsi"/>
              </w:rPr>
              <w:t>од), куратор выставки "</w:t>
            </w:r>
            <w:proofErr w:type="spellStart"/>
            <w:r w:rsidRPr="005A63DC">
              <w:rPr>
                <w:rFonts w:asciiTheme="minorHAnsi" w:hAnsiTheme="minorHAnsi"/>
              </w:rPr>
              <w:t>New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Moscow</w:t>
            </w:r>
            <w:proofErr w:type="spellEnd"/>
            <w:r w:rsidRPr="005A63DC">
              <w:rPr>
                <w:rFonts w:asciiTheme="minorHAnsi" w:hAnsiTheme="minorHAnsi"/>
              </w:rPr>
              <w:t xml:space="preserve"> 4: </w:t>
            </w:r>
            <w:proofErr w:type="spellStart"/>
            <w:r w:rsidRPr="005A63DC">
              <w:rPr>
                <w:rFonts w:asciiTheme="minorHAnsi" w:hAnsiTheme="minorHAnsi"/>
              </w:rPr>
              <w:t>New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Urban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Venues</w:t>
            </w:r>
            <w:proofErr w:type="spellEnd"/>
            <w:r>
              <w:rPr>
                <w:rFonts w:asciiTheme="minorHAnsi" w:hAnsiTheme="minorHAnsi"/>
              </w:rPr>
              <w:t>"</w:t>
            </w:r>
            <w:r w:rsidRPr="005A63DC">
              <w:rPr>
                <w:rFonts w:asciiTheme="minorHAnsi" w:hAnsiTheme="minorHAnsi"/>
              </w:rPr>
              <w:t xml:space="preserve"> (</w:t>
            </w:r>
            <w:proofErr w:type="spellStart"/>
            <w:r w:rsidRPr="005A63DC">
              <w:rPr>
                <w:rFonts w:asciiTheme="minorHAnsi" w:hAnsiTheme="minorHAnsi"/>
              </w:rPr>
              <w:t>International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Congress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of</w:t>
            </w:r>
            <w:proofErr w:type="spellEnd"/>
            <w:r w:rsidRPr="005A63DC">
              <w:rPr>
                <w:rFonts w:asciiTheme="minorHAnsi" w:hAnsiTheme="minorHAnsi"/>
              </w:rPr>
              <w:t xml:space="preserve"> UIA </w:t>
            </w:r>
            <w:proofErr w:type="spellStart"/>
            <w:r w:rsidRPr="005A63DC">
              <w:rPr>
                <w:rFonts w:asciiTheme="minorHAnsi" w:hAnsiTheme="minorHAnsi"/>
              </w:rPr>
              <w:t>in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Turin</w:t>
            </w:r>
            <w:proofErr w:type="spellEnd"/>
            <w:r w:rsidRPr="005A63DC">
              <w:rPr>
                <w:rFonts w:asciiTheme="minorHAnsi" w:hAnsiTheme="minorHAnsi"/>
              </w:rPr>
              <w:t>, куратор фестиваля «</w:t>
            </w:r>
            <w:proofErr w:type="spellStart"/>
            <w:r w:rsidRPr="005A63DC">
              <w:rPr>
                <w:rFonts w:asciiTheme="minorHAnsi" w:hAnsiTheme="minorHAnsi"/>
              </w:rPr>
              <w:t>уDUTCHная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r w:rsidRPr="005A63DC">
              <w:rPr>
                <w:rFonts w:asciiTheme="minorHAnsi" w:hAnsiTheme="minorHAnsi"/>
              </w:rPr>
              <w:lastRenderedPageBreak/>
              <w:t xml:space="preserve">архитектура» (Москва, С.Петербург, и мн. др.  Автор изданий: </w:t>
            </w:r>
            <w:proofErr w:type="spellStart"/>
            <w:r w:rsidRPr="005A63DC">
              <w:rPr>
                <w:rFonts w:asciiTheme="minorHAnsi" w:hAnsiTheme="minorHAnsi"/>
              </w:rPr>
              <w:t>New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Moscow</w:t>
            </w:r>
            <w:proofErr w:type="spellEnd"/>
            <w:r w:rsidRPr="005A63DC">
              <w:rPr>
                <w:rFonts w:asciiTheme="minorHAnsi" w:hAnsiTheme="minorHAnsi"/>
              </w:rPr>
              <w:t xml:space="preserve"> 4, Гида по архитектуре Москвы и Московской области 1987 - 2007, </w:t>
            </w:r>
            <w:proofErr w:type="spellStart"/>
            <w:r w:rsidRPr="005A63DC">
              <w:rPr>
                <w:rFonts w:asciiTheme="minorHAnsi" w:hAnsiTheme="minorHAnsi"/>
              </w:rPr>
              <w:t>Ivan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Leonidov</w:t>
            </w:r>
            <w:proofErr w:type="spellEnd"/>
            <w:r w:rsidRPr="005A63DC">
              <w:rPr>
                <w:rFonts w:asciiTheme="minorHAnsi" w:hAnsiTheme="minorHAnsi"/>
              </w:rPr>
              <w:t xml:space="preserve">  и др. Автор многочисленных публикаций по проблемам архитектуры и градостроительства в различных изданиях, как профессиональных, так и рассчитанных на широкую аудиторию.</w:t>
            </w:r>
          </w:p>
        </w:tc>
        <w:tc>
          <w:tcPr>
            <w:tcW w:w="3934" w:type="dxa"/>
          </w:tcPr>
          <w:p w:rsidR="00E54555" w:rsidRPr="005A63DC" w:rsidRDefault="00E54555" w:rsidP="00A04E2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746348">
              <w:rPr>
                <w:rFonts w:asciiTheme="minorHAnsi" w:hAnsiTheme="minorHAnsi" w:cs="Arial"/>
                <w:b/>
                <w:color w:val="000000"/>
                <w:shd w:val="clear" w:color="auto" w:fill="FFFFFF"/>
              </w:rPr>
              <w:lastRenderedPageBreak/>
              <w:t>Музей сегодня больше, чем музей.</w:t>
            </w:r>
            <w:r w:rsidRPr="00746348">
              <w:rPr>
                <w:rStyle w:val="apple-converted-space"/>
                <w:rFonts w:asciiTheme="minorHAnsi" w:hAnsiTheme="minorHAnsi" w:cs="Arial"/>
                <w:b/>
                <w:color w:val="000000"/>
                <w:shd w:val="clear" w:color="auto" w:fill="FFFFFF"/>
              </w:rPr>
              <w:t> </w:t>
            </w:r>
            <w:r w:rsidRPr="00746348">
              <w:rPr>
                <w:rFonts w:asciiTheme="minorHAnsi" w:hAnsiTheme="minorHAnsi" w:cs="Arial"/>
                <w:b/>
                <w:color w:val="000000"/>
              </w:rPr>
              <w:br/>
            </w:r>
            <w:r w:rsidRPr="005A63DC">
              <w:rPr>
                <w:rFonts w:asciiTheme="minorHAnsi" w:hAnsiTheme="minorHAnsi" w:cs="Arial"/>
                <w:color w:val="000000"/>
                <w:shd w:val="clear" w:color="auto" w:fill="FFFFFF"/>
              </w:rPr>
              <w:t>Стратеги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я развития Государственного м</w:t>
            </w:r>
            <w:r w:rsidRPr="005A63DC">
              <w:rPr>
                <w:rFonts w:asciiTheme="minorHAnsi" w:hAnsiTheme="minorHAnsi" w:cs="Arial"/>
                <w:color w:val="000000"/>
                <w:shd w:val="clear" w:color="auto" w:fill="FFFFFF"/>
              </w:rPr>
              <w:t>узея архитектуры им. Щусева.</w:t>
            </w:r>
          </w:p>
          <w:p w:rsidR="00E54555" w:rsidRPr="005A63DC" w:rsidRDefault="00E54555" w:rsidP="00A04E24">
            <w:pPr>
              <w:rPr>
                <w:rFonts w:asciiTheme="minorHAnsi" w:hAnsiTheme="minorHAnsi"/>
                <w:color w:val="FF0000"/>
              </w:rPr>
            </w:pPr>
            <w:r w:rsidRPr="005A63DC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E54555" w:rsidRPr="005A63DC" w:rsidTr="00A04E24">
        <w:tc>
          <w:tcPr>
            <w:tcW w:w="392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1565" w:type="dxa"/>
          </w:tcPr>
          <w:p w:rsidR="00E54555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 xml:space="preserve">Георгий </w:t>
            </w:r>
            <w:proofErr w:type="spellStart"/>
            <w:r w:rsidRPr="005A63DC">
              <w:rPr>
                <w:rFonts w:asciiTheme="minorHAnsi" w:hAnsiTheme="minorHAnsi"/>
              </w:rPr>
              <w:t>Никич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</w:p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Москва</w:t>
            </w:r>
          </w:p>
        </w:tc>
        <w:tc>
          <w:tcPr>
            <w:tcW w:w="3680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 xml:space="preserve">Кандидат искусствоведения, член правления Международной ассоциации искусствоведов (АИС), куратор форума «Культура +», главный куратор Московского международного форума художественных инициатив, преподаватель факультета управления </w:t>
            </w:r>
            <w:proofErr w:type="spellStart"/>
            <w:r w:rsidRPr="005A63DC">
              <w:rPr>
                <w:rFonts w:asciiTheme="minorHAnsi" w:hAnsiTheme="minorHAnsi"/>
              </w:rPr>
              <w:t>социокультурными</w:t>
            </w:r>
            <w:proofErr w:type="spellEnd"/>
            <w:r w:rsidRPr="005A63DC">
              <w:rPr>
                <w:rFonts w:asciiTheme="minorHAnsi" w:hAnsiTheme="minorHAnsi"/>
              </w:rPr>
              <w:t xml:space="preserve"> проектами Московской высшей школы социальных и экономических наук (Российско-Британский университет).</w:t>
            </w:r>
          </w:p>
        </w:tc>
        <w:tc>
          <w:tcPr>
            <w:tcW w:w="3934" w:type="dxa"/>
          </w:tcPr>
          <w:p w:rsidR="00E54555" w:rsidRPr="00746348" w:rsidRDefault="00E54555" w:rsidP="00A04E24">
            <w:pPr>
              <w:shd w:val="clear" w:color="auto" w:fill="FFFFFF"/>
              <w:spacing w:line="184" w:lineRule="atLeast"/>
              <w:rPr>
                <w:rFonts w:asciiTheme="minorHAnsi" w:hAnsiTheme="minorHAnsi" w:cs="Arial"/>
                <w:b/>
                <w:color w:val="000000"/>
              </w:rPr>
            </w:pPr>
            <w:r w:rsidRPr="00746348">
              <w:rPr>
                <w:rFonts w:asciiTheme="minorHAnsi" w:hAnsiTheme="minorHAnsi" w:cs="Arial"/>
                <w:b/>
                <w:color w:val="272300"/>
              </w:rPr>
              <w:t>Двоемыслие дизайна: соединять или разрывать? открывать или указывать? людям или городу?</w:t>
            </w:r>
          </w:p>
          <w:p w:rsidR="00E54555" w:rsidRPr="005A63DC" w:rsidRDefault="00E54555" w:rsidP="00A04E24">
            <w:pPr>
              <w:shd w:val="clear" w:color="auto" w:fill="FFFFFF"/>
              <w:spacing w:line="184" w:lineRule="atLeast"/>
              <w:rPr>
                <w:rFonts w:asciiTheme="minorHAnsi" w:hAnsiTheme="minorHAnsi" w:cs="Arial"/>
                <w:color w:val="000000"/>
              </w:rPr>
            </w:pPr>
            <w:r w:rsidRPr="005A63DC">
              <w:rPr>
                <w:rFonts w:asciiTheme="minorHAnsi" w:hAnsiTheme="minorHAnsi" w:cs="Arial"/>
                <w:color w:val="272300"/>
              </w:rPr>
              <w:t>У дизайна всегда есть заказчик и задачи, которые этот заказчик хочет решить.</w:t>
            </w:r>
          </w:p>
          <w:p w:rsidR="00E54555" w:rsidRPr="005A63DC" w:rsidRDefault="00E54555" w:rsidP="00A04E24">
            <w:pPr>
              <w:shd w:val="clear" w:color="auto" w:fill="FFFFFF"/>
              <w:spacing w:line="184" w:lineRule="atLeast"/>
              <w:rPr>
                <w:rFonts w:asciiTheme="minorHAnsi" w:hAnsiTheme="minorHAnsi" w:cs="Arial"/>
                <w:color w:val="000000"/>
              </w:rPr>
            </w:pPr>
            <w:r w:rsidRPr="005A63DC">
              <w:rPr>
                <w:rFonts w:asciiTheme="minorHAnsi" w:hAnsiTheme="minorHAnsi" w:cs="Arial"/>
                <w:color w:val="272300"/>
              </w:rPr>
              <w:t>Часто ли "потребители дизайна" – жители города и туристы, обитатели центра или окраин, пенсионеры и тинэйджеры, – оказываются заказчиками? Каким образом городские власти и дизайнеры формулируют "вопросы" и "ответы" дизайна в городе? Дизайн – это инструмент направления и управления, или институт предоставления возможностей? Есть ли у дизайна собственный смысл, или он всегда обслуживает, дополняет, интерпретирует, упаковывает содержания, предложенные другими?</w:t>
            </w:r>
          </w:p>
          <w:p w:rsidR="00E54555" w:rsidRPr="005A63DC" w:rsidRDefault="00E54555" w:rsidP="00A04E24">
            <w:pPr>
              <w:shd w:val="clear" w:color="auto" w:fill="FFFFFF"/>
              <w:spacing w:line="184" w:lineRule="atLeast"/>
              <w:rPr>
                <w:rFonts w:asciiTheme="minorHAnsi" w:hAnsiTheme="minorHAnsi" w:cs="Arial"/>
                <w:color w:val="000000"/>
              </w:rPr>
            </w:pPr>
            <w:r w:rsidRPr="005A63DC">
              <w:rPr>
                <w:rFonts w:asciiTheme="minorHAnsi" w:hAnsiTheme="minorHAnsi" w:cs="Arial"/>
                <w:color w:val="272300"/>
              </w:rPr>
              <w:t xml:space="preserve">На каждый из этих вопросов всегда находится не менее двух ответов. Их формулировки – в документах и картинках из Москвы и Тулы, Венеции и </w:t>
            </w:r>
            <w:proofErr w:type="spellStart"/>
            <w:r w:rsidRPr="005A63DC">
              <w:rPr>
                <w:rFonts w:asciiTheme="minorHAnsi" w:hAnsiTheme="minorHAnsi" w:cs="Arial"/>
                <w:color w:val="272300"/>
              </w:rPr>
              <w:t>Орхуса</w:t>
            </w:r>
            <w:proofErr w:type="spellEnd"/>
            <w:r w:rsidRPr="005A63DC">
              <w:rPr>
                <w:rFonts w:asciiTheme="minorHAnsi" w:hAnsiTheme="minorHAnsi" w:cs="Arial"/>
                <w:color w:val="272300"/>
              </w:rPr>
              <w:t>...</w:t>
            </w:r>
          </w:p>
          <w:p w:rsidR="00E54555" w:rsidRPr="005A63DC" w:rsidRDefault="00E54555" w:rsidP="00A04E24">
            <w:pPr>
              <w:rPr>
                <w:rFonts w:asciiTheme="minorHAnsi" w:hAnsiTheme="minorHAnsi"/>
              </w:rPr>
            </w:pPr>
          </w:p>
        </w:tc>
      </w:tr>
      <w:tr w:rsidR="00E54555" w:rsidRPr="005A63DC" w:rsidTr="00A04E24">
        <w:tc>
          <w:tcPr>
            <w:tcW w:w="392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3</w:t>
            </w:r>
          </w:p>
        </w:tc>
        <w:tc>
          <w:tcPr>
            <w:tcW w:w="1565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 xml:space="preserve">Константин Богданов, </w:t>
            </w:r>
          </w:p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 xml:space="preserve">Санкт-Петербург </w:t>
            </w:r>
          </w:p>
        </w:tc>
        <w:tc>
          <w:tcPr>
            <w:tcW w:w="3680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Российский филолог, фольклорист, историк культуры, доктор филологических наук, ведущий научный сотрудник Института русской литературы (Пушкинский Дом) РАН.</w:t>
            </w:r>
          </w:p>
        </w:tc>
        <w:tc>
          <w:tcPr>
            <w:tcW w:w="3934" w:type="dxa"/>
          </w:tcPr>
          <w:p w:rsidR="00E54555" w:rsidRPr="00746348" w:rsidRDefault="00E54555" w:rsidP="00A04E24">
            <w:pPr>
              <w:rPr>
                <w:rFonts w:asciiTheme="minorHAnsi" w:hAnsiTheme="minorHAnsi"/>
                <w:b/>
                <w:color w:val="FF0000"/>
              </w:rPr>
            </w:pPr>
            <w:r w:rsidRPr="00746348">
              <w:rPr>
                <w:rFonts w:asciiTheme="minorHAnsi" w:hAnsiTheme="minorHAnsi"/>
                <w:b/>
              </w:rPr>
              <w:t>"Читать город": пространство текстов, тексты пространства</w:t>
            </w:r>
            <w:r w:rsidRPr="00746348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 xml:space="preserve">В 1970-е годы в литературоведении активно использовалось словосочетание "городской текст" и его конкретные описания на примерах "Петербургского текста", "Московского текста", "Пермского текста" и т.д. Мода на "городские тексты" постепенно сошла на нет, но проблема взаимосвязи и означивания языковых и </w:t>
            </w:r>
            <w:proofErr w:type="spellStart"/>
            <w:r w:rsidRPr="005A63DC">
              <w:rPr>
                <w:rFonts w:asciiTheme="minorHAnsi" w:hAnsiTheme="minorHAnsi"/>
              </w:rPr>
              <w:t>вневербальных</w:t>
            </w:r>
            <w:proofErr w:type="spellEnd"/>
            <w:r w:rsidRPr="005A63DC">
              <w:rPr>
                <w:rFonts w:asciiTheme="minorHAnsi" w:hAnsiTheme="minorHAnsi"/>
              </w:rPr>
              <w:t xml:space="preserve"> (визуальных, </w:t>
            </w:r>
            <w:proofErr w:type="spellStart"/>
            <w:r w:rsidRPr="005A63DC">
              <w:rPr>
                <w:rFonts w:asciiTheme="minorHAnsi" w:hAnsiTheme="minorHAnsi"/>
              </w:rPr>
              <w:t>проксемических</w:t>
            </w:r>
            <w:proofErr w:type="spellEnd"/>
            <w:r w:rsidRPr="005A63DC">
              <w:rPr>
                <w:rFonts w:asciiTheme="minorHAnsi" w:hAnsiTheme="minorHAnsi"/>
              </w:rPr>
              <w:t xml:space="preserve">, мнемонических и иных) характеристик городского пространства остаётся открытой и кроме того обнаруживает </w:t>
            </w:r>
            <w:r w:rsidRPr="005A63DC">
              <w:rPr>
                <w:rFonts w:asciiTheme="minorHAnsi" w:hAnsiTheme="minorHAnsi"/>
              </w:rPr>
              <w:lastRenderedPageBreak/>
              <w:t xml:space="preserve">содержательную </w:t>
            </w:r>
            <w:proofErr w:type="spellStart"/>
            <w:r w:rsidRPr="005A63DC">
              <w:rPr>
                <w:rFonts w:asciiTheme="minorHAnsi" w:hAnsiTheme="minorHAnsi"/>
              </w:rPr>
              <w:t>востребованность</w:t>
            </w:r>
            <w:proofErr w:type="spellEnd"/>
            <w:r w:rsidRPr="005A63DC">
              <w:rPr>
                <w:rFonts w:asciiTheme="minorHAnsi" w:hAnsiTheme="minorHAnsi"/>
              </w:rPr>
              <w:t xml:space="preserve"> в условиях медиальных перемен, связываемых сегодня с самими понятиями текста, </w:t>
            </w:r>
            <w:proofErr w:type="spellStart"/>
            <w:r w:rsidRPr="005A63DC">
              <w:rPr>
                <w:rFonts w:asciiTheme="minorHAnsi" w:hAnsiTheme="minorHAnsi"/>
              </w:rPr>
              <w:t>дискурса</w:t>
            </w:r>
            <w:proofErr w:type="spellEnd"/>
            <w:r w:rsidRPr="005A63DC">
              <w:rPr>
                <w:rFonts w:asciiTheme="minorHAnsi" w:hAnsiTheme="minorHAnsi"/>
              </w:rPr>
              <w:t xml:space="preserve">, </w:t>
            </w:r>
            <w:proofErr w:type="spellStart"/>
            <w:r w:rsidRPr="005A63DC">
              <w:rPr>
                <w:rFonts w:asciiTheme="minorHAnsi" w:hAnsiTheme="minorHAnsi"/>
              </w:rPr>
              <w:t>нарратива</w:t>
            </w:r>
            <w:proofErr w:type="spellEnd"/>
            <w:r w:rsidRPr="005A63DC">
              <w:rPr>
                <w:rFonts w:asciiTheme="minorHAnsi" w:hAnsiTheme="minorHAnsi"/>
              </w:rPr>
              <w:t>. В центре сообщения - причины и значение таких перемен, учёт которых представляется важным не только для филологов, но также для урбанистов.</w:t>
            </w:r>
          </w:p>
        </w:tc>
      </w:tr>
      <w:tr w:rsidR="00E54555" w:rsidRPr="005A63DC" w:rsidTr="00A04E24">
        <w:tc>
          <w:tcPr>
            <w:tcW w:w="392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1565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Николай Прянишников</w:t>
            </w:r>
            <w:r>
              <w:rPr>
                <w:rFonts w:asciiTheme="minorHAnsi" w:hAnsiTheme="minorHAnsi"/>
              </w:rPr>
              <w:t>, Москва</w:t>
            </w:r>
          </w:p>
        </w:tc>
        <w:tc>
          <w:tcPr>
            <w:tcW w:w="3680" w:type="dxa"/>
          </w:tcPr>
          <w:p w:rsidR="00E54555" w:rsidRPr="005A63DC" w:rsidRDefault="00E54555" w:rsidP="00A04E24">
            <w:pPr>
              <w:jc w:val="both"/>
              <w:rPr>
                <w:rFonts w:asciiTheme="minorHAnsi" w:hAnsiTheme="minorHAnsi"/>
              </w:rPr>
            </w:pPr>
            <w:r w:rsidRPr="005A63DC">
              <w:rPr>
                <w:rFonts w:asciiTheme="minorHAnsi" w:eastAsia="Calibri" w:hAnsiTheme="minorHAnsi"/>
              </w:rPr>
              <w:t xml:space="preserve">Архитектор, </w:t>
            </w:r>
            <w:r w:rsidRPr="005A63DC">
              <w:rPr>
                <w:rFonts w:asciiTheme="minorHAnsi" w:hAnsiTheme="minorHAnsi"/>
              </w:rPr>
              <w:t xml:space="preserve">(член Московского союза архитекторов), </w:t>
            </w:r>
            <w:r w:rsidRPr="005A63DC">
              <w:rPr>
                <w:rFonts w:asciiTheme="minorHAnsi" w:eastAsia="Calibri" w:hAnsiTheme="minorHAnsi"/>
              </w:rPr>
              <w:t xml:space="preserve">руководитель </w:t>
            </w:r>
            <w:r w:rsidRPr="005A63DC">
              <w:rPr>
                <w:rFonts w:asciiTheme="minorHAnsi" w:hAnsiTheme="minorHAnsi"/>
              </w:rPr>
              <w:t xml:space="preserve">направления «Менеджмент в сфере культуры» факультета управления </w:t>
            </w:r>
            <w:proofErr w:type="spellStart"/>
            <w:r w:rsidRPr="005A63DC">
              <w:rPr>
                <w:rFonts w:asciiTheme="minorHAnsi" w:hAnsiTheme="minorHAnsi"/>
              </w:rPr>
              <w:t>социокультурными</w:t>
            </w:r>
            <w:proofErr w:type="spellEnd"/>
            <w:r w:rsidRPr="005A63DC">
              <w:rPr>
                <w:rFonts w:asciiTheme="minorHAnsi" w:hAnsiTheme="minorHAnsi"/>
              </w:rPr>
              <w:t xml:space="preserve"> проектами, Московской высшей школы социальных и экономических наук (</w:t>
            </w:r>
            <w:proofErr w:type="spellStart"/>
            <w:r w:rsidRPr="005A63DC">
              <w:rPr>
                <w:rFonts w:asciiTheme="minorHAnsi" w:hAnsiTheme="minorHAnsi"/>
              </w:rPr>
              <w:t>Шанинка</w:t>
            </w:r>
            <w:proofErr w:type="spellEnd"/>
            <w:r w:rsidRPr="005A63DC">
              <w:rPr>
                <w:rFonts w:asciiTheme="minorHAnsi" w:hAnsiTheme="minorHAnsi"/>
              </w:rPr>
              <w:t>)</w:t>
            </w:r>
            <w:r w:rsidRPr="005A63DC">
              <w:rPr>
                <w:rFonts w:asciiTheme="minorHAnsi" w:eastAsia="Calibri" w:hAnsiTheme="minorHAnsi"/>
              </w:rPr>
              <w:t xml:space="preserve">, эксперт </w:t>
            </w:r>
            <w:r w:rsidRPr="005A63DC">
              <w:rPr>
                <w:rFonts w:asciiTheme="minorHAnsi" w:hAnsiTheme="minorHAnsi"/>
              </w:rPr>
              <w:t>ф</w:t>
            </w:r>
            <w:r w:rsidRPr="005A63DC">
              <w:rPr>
                <w:rFonts w:asciiTheme="minorHAnsi" w:eastAsia="Calibri" w:hAnsiTheme="minorHAnsi"/>
              </w:rPr>
              <w:t>онд</w:t>
            </w:r>
            <w:r w:rsidRPr="005A63DC">
              <w:rPr>
                <w:rFonts w:asciiTheme="minorHAnsi" w:hAnsiTheme="minorHAnsi"/>
              </w:rPr>
              <w:t>ов (Владимира</w:t>
            </w:r>
            <w:r w:rsidRPr="005A63DC">
              <w:rPr>
                <w:rFonts w:asciiTheme="minorHAnsi" w:eastAsia="Calibri" w:hAnsiTheme="minorHAnsi"/>
              </w:rPr>
              <w:t xml:space="preserve"> Потанина, </w:t>
            </w:r>
            <w:r w:rsidRPr="005A63DC">
              <w:rPr>
                <w:rFonts w:asciiTheme="minorHAnsi" w:hAnsiTheme="minorHAnsi"/>
              </w:rPr>
              <w:t xml:space="preserve">Елены и Геннадия Тимченко, Михаила Прохорова, «Возрождения русской усадьбы» и др.). Председатель Совета партнерства Ассоциации менеджеров культуры (АМК), член Жюри на </w:t>
            </w:r>
            <w:proofErr w:type="spellStart"/>
            <w:r w:rsidRPr="005A63DC">
              <w:rPr>
                <w:rFonts w:asciiTheme="minorHAnsi" w:hAnsiTheme="minorHAnsi"/>
              </w:rPr>
              <w:t>Интермузее</w:t>
            </w:r>
            <w:proofErr w:type="spellEnd"/>
            <w:r w:rsidRPr="005A63DC">
              <w:rPr>
                <w:rFonts w:asciiTheme="minorHAnsi" w:hAnsiTheme="minorHAnsi"/>
              </w:rPr>
              <w:t xml:space="preserve"> (2015, 2016 годов), член постоянного комитета круглого стола «Библиотечные здания: архитектура, дизайн, организация пространства» секции публичных библиотек.</w:t>
            </w:r>
          </w:p>
          <w:p w:rsidR="00E54555" w:rsidRPr="005A63DC" w:rsidRDefault="00E54555" w:rsidP="00A04E24">
            <w:pPr>
              <w:jc w:val="both"/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А</w:t>
            </w:r>
            <w:r w:rsidRPr="005A63DC">
              <w:rPr>
                <w:rFonts w:asciiTheme="minorHAnsi" w:eastAsia="Calibri" w:hAnsiTheme="minorHAnsi"/>
              </w:rPr>
              <w:t xml:space="preserve">втор более </w:t>
            </w:r>
            <w:r w:rsidRPr="005A63DC">
              <w:rPr>
                <w:rFonts w:asciiTheme="minorHAnsi" w:hAnsiTheme="minorHAnsi"/>
              </w:rPr>
              <w:t>ста</w:t>
            </w:r>
            <w:r w:rsidRPr="005A63DC">
              <w:rPr>
                <w:rFonts w:asciiTheme="minorHAnsi" w:eastAsia="Calibri" w:hAnsiTheme="minorHAnsi"/>
              </w:rPr>
              <w:t xml:space="preserve"> публикаций </w:t>
            </w:r>
            <w:r w:rsidRPr="005A63DC">
              <w:rPr>
                <w:rFonts w:asciiTheme="minorHAnsi" w:hAnsiTheme="minorHAnsi"/>
              </w:rPr>
              <w:t xml:space="preserve">(нескольких книг) </w:t>
            </w:r>
            <w:r w:rsidRPr="005A63DC">
              <w:rPr>
                <w:rFonts w:asciiTheme="minorHAnsi" w:eastAsia="Calibri" w:hAnsiTheme="minorHAnsi"/>
              </w:rPr>
              <w:t xml:space="preserve">по </w:t>
            </w:r>
            <w:r w:rsidRPr="005A63DC">
              <w:rPr>
                <w:rFonts w:asciiTheme="minorHAnsi" w:hAnsiTheme="minorHAnsi"/>
              </w:rPr>
              <w:t>тематике города</w:t>
            </w:r>
            <w:r w:rsidRPr="005A63DC">
              <w:rPr>
                <w:rFonts w:asciiTheme="minorHAnsi" w:eastAsia="Calibri" w:hAnsiTheme="minorHAnsi"/>
              </w:rPr>
              <w:t xml:space="preserve"> </w:t>
            </w:r>
            <w:r w:rsidRPr="005A63DC">
              <w:rPr>
                <w:rFonts w:asciiTheme="minorHAnsi" w:hAnsiTheme="minorHAnsi"/>
              </w:rPr>
              <w:t xml:space="preserve">загородной </w:t>
            </w:r>
            <w:r w:rsidRPr="005A63DC">
              <w:rPr>
                <w:rFonts w:asciiTheme="minorHAnsi" w:eastAsia="Calibri" w:hAnsiTheme="minorHAnsi"/>
              </w:rPr>
              <w:t>рекреации, психологии среды, региональному культурному развитию, клубной архитектуре, концертным залам, музейной деятельности, формам культурного туризма</w:t>
            </w:r>
            <w:r w:rsidRPr="005A63DC">
              <w:rPr>
                <w:rFonts w:asciiTheme="minorHAnsi" w:hAnsiTheme="minorHAnsi"/>
              </w:rPr>
              <w:t xml:space="preserve">, </w:t>
            </w:r>
            <w:r w:rsidRPr="005A63DC">
              <w:rPr>
                <w:rFonts w:asciiTheme="minorHAnsi" w:eastAsia="Calibri" w:hAnsiTheme="minorHAnsi"/>
              </w:rPr>
              <w:t>проблемам местного самоуправления</w:t>
            </w:r>
            <w:r w:rsidRPr="005A63DC">
              <w:rPr>
                <w:rFonts w:asciiTheme="minorHAnsi" w:hAnsiTheme="minorHAnsi"/>
              </w:rPr>
              <w:t>.</w:t>
            </w:r>
          </w:p>
          <w:p w:rsidR="00E54555" w:rsidRPr="005A63DC" w:rsidRDefault="00E54555" w:rsidP="00A04E24">
            <w:pPr>
              <w:jc w:val="both"/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Экс-председатель Российского купеческого собрания (автор статей по</w:t>
            </w:r>
            <w:r w:rsidRPr="005A63DC">
              <w:rPr>
                <w:rFonts w:asciiTheme="minorHAnsi" w:eastAsia="Calibri" w:hAnsiTheme="minorHAnsi"/>
              </w:rPr>
              <w:t xml:space="preserve"> колокололитейному искусству, истории купечества и генеалогии ярославских купеческих родов</w:t>
            </w:r>
            <w:r w:rsidRPr="005A63DC">
              <w:rPr>
                <w:rFonts w:asciiTheme="minorHAnsi" w:hAnsiTheme="minorHAnsi"/>
              </w:rPr>
              <w:t>).</w:t>
            </w:r>
            <w:r w:rsidRPr="005A63DC">
              <w:rPr>
                <w:rFonts w:asciiTheme="minorHAnsi" w:eastAsia="Calibri" w:hAnsiTheme="minorHAnsi"/>
              </w:rPr>
              <w:t xml:space="preserve"> </w:t>
            </w:r>
            <w:r w:rsidRPr="005A63DC">
              <w:rPr>
                <w:rFonts w:asciiTheme="minorHAnsi" w:hAnsiTheme="minorHAnsi"/>
              </w:rPr>
              <w:t>О</w:t>
            </w:r>
            <w:r w:rsidRPr="005A63DC">
              <w:rPr>
                <w:rFonts w:asciiTheme="minorHAnsi" w:eastAsia="Calibri" w:hAnsiTheme="minorHAnsi"/>
              </w:rPr>
              <w:t>рганизатор и ведущий «</w:t>
            </w:r>
            <w:proofErr w:type="spellStart"/>
            <w:r w:rsidRPr="005A63DC">
              <w:rPr>
                <w:rFonts w:asciiTheme="minorHAnsi" w:eastAsia="Calibri" w:hAnsiTheme="minorHAnsi"/>
              </w:rPr>
              <w:t>Оловянишниковских</w:t>
            </w:r>
            <w:proofErr w:type="spellEnd"/>
            <w:r w:rsidRPr="005A63DC">
              <w:rPr>
                <w:rFonts w:asciiTheme="minorHAnsi" w:eastAsia="Calibri" w:hAnsiTheme="minorHAnsi"/>
              </w:rPr>
              <w:t xml:space="preserve"> чтений» в рамках фестиваля «Преображение»</w:t>
            </w:r>
            <w:r w:rsidRPr="005A63DC">
              <w:rPr>
                <w:rFonts w:asciiTheme="minorHAnsi" w:hAnsiTheme="minorHAnsi"/>
              </w:rPr>
              <w:t xml:space="preserve"> (1989 -2010)</w:t>
            </w:r>
            <w:r w:rsidRPr="005A63DC">
              <w:rPr>
                <w:rFonts w:asciiTheme="minorHAnsi" w:eastAsia="Calibri" w:hAnsiTheme="minorHAnsi"/>
              </w:rPr>
              <w:t>.</w:t>
            </w:r>
          </w:p>
          <w:p w:rsidR="00E54555" w:rsidRPr="005A63DC" w:rsidRDefault="00E54555" w:rsidP="00A04E24">
            <w:pPr>
              <w:jc w:val="both"/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А</w:t>
            </w:r>
            <w:r w:rsidRPr="005A63DC">
              <w:rPr>
                <w:rFonts w:asciiTheme="minorHAnsi" w:eastAsia="Calibri" w:hAnsiTheme="minorHAnsi"/>
              </w:rPr>
              <w:t xml:space="preserve">втор </w:t>
            </w:r>
            <w:r w:rsidRPr="005A63DC">
              <w:rPr>
                <w:rFonts w:asciiTheme="minorHAnsi" w:hAnsiTheme="minorHAnsi"/>
              </w:rPr>
              <w:t xml:space="preserve">и ведущий многочисленных </w:t>
            </w:r>
            <w:r w:rsidRPr="005A63DC">
              <w:rPr>
                <w:rFonts w:asciiTheme="minorHAnsi" w:eastAsia="Calibri" w:hAnsiTheme="minorHAnsi"/>
              </w:rPr>
              <w:t>семинаров и тренингов в сфере культуры, бизнеса и местного самоуправления во многих регионах России и в 5-ти странах СНГ</w:t>
            </w:r>
            <w:r w:rsidRPr="005A63DC">
              <w:rPr>
                <w:rFonts w:asciiTheme="minorHAnsi" w:hAnsiTheme="minorHAnsi"/>
              </w:rPr>
              <w:t xml:space="preserve">, включая руководство проектной частью Президентской </w:t>
            </w:r>
            <w:r w:rsidRPr="005A63DC">
              <w:rPr>
                <w:rFonts w:asciiTheme="minorHAnsi" w:hAnsiTheme="minorHAnsi"/>
              </w:rPr>
              <w:lastRenderedPageBreak/>
              <w:t>программы повышения квалификации «Подготовка управленческих кадров в сфере здравоохранения, образования и культуры в 2011-2018 гг.».</w:t>
            </w:r>
          </w:p>
          <w:p w:rsidR="00E54555" w:rsidRPr="005A63DC" w:rsidRDefault="00E54555" w:rsidP="00A04E24">
            <w:pPr>
              <w:rPr>
                <w:rFonts w:asciiTheme="minorHAnsi" w:hAnsiTheme="minorHAnsi"/>
              </w:rPr>
            </w:pPr>
          </w:p>
        </w:tc>
        <w:tc>
          <w:tcPr>
            <w:tcW w:w="3934" w:type="dxa"/>
          </w:tcPr>
          <w:p w:rsidR="00E54555" w:rsidRPr="00746348" w:rsidRDefault="00E54555" w:rsidP="00A04E24">
            <w:pPr>
              <w:rPr>
                <w:rFonts w:asciiTheme="minorHAnsi" w:hAnsiTheme="minorHAnsi"/>
                <w:b/>
              </w:rPr>
            </w:pPr>
            <w:r w:rsidRPr="00746348">
              <w:rPr>
                <w:rFonts w:asciiTheme="minorHAnsi" w:hAnsiTheme="minorHAnsi"/>
                <w:b/>
              </w:rPr>
              <w:lastRenderedPageBreak/>
              <w:t xml:space="preserve">"Право на город": городская политика и </w:t>
            </w:r>
            <w:proofErr w:type="spellStart"/>
            <w:r w:rsidRPr="00746348">
              <w:rPr>
                <w:rFonts w:asciiTheme="minorHAnsi" w:hAnsiTheme="minorHAnsi"/>
                <w:b/>
              </w:rPr>
              <w:t>активизм</w:t>
            </w:r>
            <w:proofErr w:type="spellEnd"/>
            <w:r w:rsidRPr="00746348">
              <w:rPr>
                <w:rFonts w:asciiTheme="minorHAnsi" w:hAnsiTheme="minorHAnsi"/>
                <w:b/>
              </w:rPr>
              <w:t xml:space="preserve"> "Сделай сам".</w:t>
            </w:r>
          </w:p>
          <w:p w:rsidR="00E54555" w:rsidRDefault="00E54555" w:rsidP="00A04E24">
            <w:pPr>
              <w:jc w:val="both"/>
            </w:pPr>
            <w:r w:rsidRPr="001F02F3">
              <w:rPr>
                <w:rFonts w:asciiTheme="minorHAnsi" w:hAnsiTheme="minorHAnsi"/>
              </w:rPr>
              <w:t>В лекции будут рассмотрены тенденци</w:t>
            </w:r>
            <w:r>
              <w:t>и</w:t>
            </w:r>
            <w:r w:rsidRPr="001F02F3">
              <w:rPr>
                <w:rFonts w:asciiTheme="minorHAnsi" w:hAnsiTheme="minorHAnsi"/>
              </w:rPr>
              <w:t xml:space="preserve"> участия активных граждан в развитии городов, программы поддержки низовых инициатив - новое направление </w:t>
            </w:r>
            <w:proofErr w:type="spellStart"/>
            <w:r w:rsidRPr="001F02F3">
              <w:rPr>
                <w:rFonts w:asciiTheme="minorHAnsi" w:hAnsiTheme="minorHAnsi"/>
              </w:rPr>
              <w:t>партисипативного</w:t>
            </w:r>
            <w:proofErr w:type="spellEnd"/>
            <w:r w:rsidRPr="001F02F3">
              <w:rPr>
                <w:rFonts w:asciiTheme="minorHAnsi" w:hAnsiTheme="minorHAnsi"/>
              </w:rPr>
              <w:t xml:space="preserve"> проектирования. </w:t>
            </w:r>
          </w:p>
          <w:p w:rsidR="00E54555" w:rsidRPr="001F02F3" w:rsidRDefault="00E54555" w:rsidP="00A04E24">
            <w:pPr>
              <w:jc w:val="both"/>
              <w:rPr>
                <w:rFonts w:asciiTheme="minorHAnsi" w:hAnsiTheme="minorHAnsi"/>
              </w:rPr>
            </w:pPr>
            <w:r w:rsidRPr="001F02F3">
              <w:rPr>
                <w:rFonts w:asciiTheme="minorHAnsi" w:hAnsiTheme="minorHAnsi"/>
              </w:rPr>
              <w:t>Новое явление в развитии городов «Народный урбанизм» возникло совсем недавно</w:t>
            </w:r>
            <w:r>
              <w:t>, оно</w:t>
            </w:r>
            <w:r w:rsidRPr="001F02F3">
              <w:rPr>
                <w:rFonts w:asciiTheme="minorHAnsi" w:hAnsiTheme="minorHAnsi"/>
              </w:rPr>
              <w:t xml:space="preserve"> еще слабо изучено, но уже прирастает </w:t>
            </w:r>
            <w:r w:rsidRPr="001F02F3">
              <w:t>новейшей</w:t>
            </w:r>
            <w:r w:rsidRPr="001F02F3">
              <w:rPr>
                <w:rFonts w:asciiTheme="minorHAnsi" w:hAnsiTheme="minorHAnsi"/>
              </w:rPr>
              <w:t xml:space="preserve"> мифологией. Так </w:t>
            </w:r>
            <w:r>
              <w:t>рост</w:t>
            </w:r>
            <w:r w:rsidRPr="001F02F3">
              <w:rPr>
                <w:rFonts w:asciiTheme="minorHAnsi" w:hAnsiTheme="minorHAnsi"/>
              </w:rPr>
              <w:t xml:space="preserve"> </w:t>
            </w:r>
            <w:proofErr w:type="spellStart"/>
            <w:r w:rsidRPr="001F02F3">
              <w:rPr>
                <w:rFonts w:asciiTheme="minorHAnsi" w:hAnsiTheme="minorHAnsi"/>
              </w:rPr>
              <w:t>активизма</w:t>
            </w:r>
            <w:proofErr w:type="spellEnd"/>
            <w:r w:rsidRPr="001F02F3">
              <w:rPr>
                <w:rFonts w:asciiTheme="minorHAnsi" w:hAnsiTheme="minorHAnsi"/>
              </w:rPr>
              <w:t xml:space="preserve"> иногда связывают со сменой московского мэра, что, несомненно, </w:t>
            </w:r>
            <w:r>
              <w:t xml:space="preserve">является </w:t>
            </w:r>
            <w:r w:rsidRPr="001F02F3">
              <w:rPr>
                <w:rFonts w:asciiTheme="minorHAnsi" w:hAnsiTheme="minorHAnsi"/>
              </w:rPr>
              <w:t>явн</w:t>
            </w:r>
            <w:r>
              <w:t>ым</w:t>
            </w:r>
            <w:r w:rsidRPr="001F02F3">
              <w:rPr>
                <w:rFonts w:asciiTheme="minorHAnsi" w:hAnsiTheme="minorHAnsi"/>
              </w:rPr>
              <w:t xml:space="preserve"> преувеличение</w:t>
            </w:r>
            <w:r>
              <w:t>м</w:t>
            </w:r>
            <w:r w:rsidRPr="001F02F3">
              <w:rPr>
                <w:rFonts w:asciiTheme="minorHAnsi" w:hAnsiTheme="minorHAnsi"/>
              </w:rPr>
              <w:t xml:space="preserve"> значения столицы. Тем более, что "школой" социальных инициатив неожиданно стали природные катаклизмы, потребовавшие общественного участия</w:t>
            </w:r>
            <w:r>
              <w:t>, но к Москве отношения не имевшие</w:t>
            </w:r>
            <w:r w:rsidRPr="001F02F3">
              <w:rPr>
                <w:rFonts w:asciiTheme="minorHAnsi" w:hAnsiTheme="minorHAnsi"/>
              </w:rPr>
              <w:t xml:space="preserve">: пожары (2010) и наводнения (2012). Движение городских активистов довольно быстро расширяет своё влияние и географию </w:t>
            </w:r>
            <w:r>
              <w:t xml:space="preserve">в России </w:t>
            </w:r>
            <w:r w:rsidRPr="001F02F3">
              <w:rPr>
                <w:rFonts w:asciiTheme="minorHAnsi" w:hAnsiTheme="minorHAnsi"/>
              </w:rPr>
              <w:t>и за рубежом. За этим скрываются достаточно глубокие факторы, например, изменение образа жизни горожан</w:t>
            </w:r>
            <w:r>
              <w:t>,</w:t>
            </w:r>
            <w:r w:rsidRPr="001F02F3">
              <w:rPr>
                <w:rFonts w:asciiTheme="minorHAnsi" w:hAnsiTheme="minorHAnsi"/>
              </w:rPr>
              <w:t xml:space="preserve"> вовлечени</w:t>
            </w:r>
            <w:r>
              <w:t>е</w:t>
            </w:r>
            <w:r w:rsidRPr="001F02F3">
              <w:rPr>
                <w:rFonts w:asciiTheme="minorHAnsi" w:hAnsiTheme="minorHAnsi"/>
              </w:rPr>
              <w:t xml:space="preserve"> сообщества в процесс городского развития (то, что получило название </w:t>
            </w:r>
            <w:proofErr w:type="spellStart"/>
            <w:r w:rsidRPr="001F02F3">
              <w:rPr>
                <w:rFonts w:asciiTheme="minorHAnsi" w:hAnsiTheme="minorHAnsi"/>
              </w:rPr>
              <w:t>партисипативных</w:t>
            </w:r>
            <w:proofErr w:type="spellEnd"/>
            <w:r w:rsidRPr="001F02F3">
              <w:rPr>
                <w:rFonts w:asciiTheme="minorHAnsi" w:hAnsiTheme="minorHAnsi"/>
              </w:rPr>
              <w:t xml:space="preserve"> практик преобразования среды), появление новой культуры участия</w:t>
            </w:r>
            <w:r>
              <w:t xml:space="preserve">. Последнее лежит в основе не только развития городов, но и </w:t>
            </w:r>
            <w:r w:rsidRPr="001F02F3">
              <w:rPr>
                <w:rFonts w:asciiTheme="minorHAnsi" w:hAnsiTheme="minorHAnsi"/>
              </w:rPr>
              <w:t>современных стратегий уч</w:t>
            </w:r>
            <w:r>
              <w:t>реждений культуры, в том числе,</w:t>
            </w:r>
            <w:r w:rsidRPr="001F02F3">
              <w:rPr>
                <w:rFonts w:asciiTheme="minorHAnsi" w:hAnsiTheme="minorHAnsi"/>
              </w:rPr>
              <w:t xml:space="preserve"> музеев. Обновленные библиотеки, музеи</w:t>
            </w:r>
            <w:r>
              <w:t>,</w:t>
            </w:r>
            <w:r w:rsidRPr="001F02F3">
              <w:rPr>
                <w:rFonts w:asciiTheme="minorHAnsi" w:hAnsiTheme="minorHAnsi"/>
              </w:rPr>
              <w:t xml:space="preserve"> </w:t>
            </w:r>
            <w:proofErr w:type="spellStart"/>
            <w:r w:rsidRPr="001F02F3">
              <w:rPr>
                <w:rFonts w:asciiTheme="minorHAnsi" w:hAnsiTheme="minorHAnsi"/>
              </w:rPr>
              <w:t>досуговые</w:t>
            </w:r>
            <w:proofErr w:type="spellEnd"/>
            <w:r w:rsidRPr="001F02F3">
              <w:rPr>
                <w:rFonts w:asciiTheme="minorHAnsi" w:hAnsiTheme="minorHAnsi"/>
              </w:rPr>
              <w:t xml:space="preserve"> учреждения «выходят» в город, где начинают выступать в качестве центров местного сообщества.</w:t>
            </w:r>
          </w:p>
          <w:p w:rsidR="00E54555" w:rsidRPr="005A63DC" w:rsidRDefault="00E54555" w:rsidP="00A04E24">
            <w:pPr>
              <w:jc w:val="both"/>
              <w:rPr>
                <w:rFonts w:asciiTheme="minorHAnsi" w:hAnsiTheme="minorHAnsi"/>
              </w:rPr>
            </w:pPr>
          </w:p>
        </w:tc>
      </w:tr>
      <w:tr w:rsidR="00E54555" w:rsidRPr="005A63DC" w:rsidTr="00A04E24">
        <w:tc>
          <w:tcPr>
            <w:tcW w:w="392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1565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proofErr w:type="spellStart"/>
            <w:r w:rsidRPr="005A63DC">
              <w:rPr>
                <w:rFonts w:asciiTheme="minorHAnsi" w:hAnsiTheme="minorHAnsi"/>
              </w:rPr>
              <w:t>Эркен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Кагаров</w:t>
            </w:r>
            <w:proofErr w:type="spellEnd"/>
            <w:r>
              <w:rPr>
                <w:rFonts w:asciiTheme="minorHAnsi" w:hAnsiTheme="minorHAnsi"/>
              </w:rPr>
              <w:t>, Москва</w:t>
            </w:r>
          </w:p>
        </w:tc>
        <w:tc>
          <w:tcPr>
            <w:tcW w:w="3680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  <w:r w:rsidRPr="005A63DC">
              <w:rPr>
                <w:rFonts w:asciiTheme="minorHAnsi" w:hAnsiTheme="minorHAnsi"/>
              </w:rPr>
              <w:t xml:space="preserve">изайнер и экспериментатор. Родился в 1966 году в Ташкенте в семье художников </w:t>
            </w:r>
            <w:proofErr w:type="spellStart"/>
            <w:r w:rsidRPr="005A63DC">
              <w:rPr>
                <w:rFonts w:asciiTheme="minorHAnsi" w:hAnsiTheme="minorHAnsi"/>
              </w:rPr>
              <w:t>Медата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Кагарова</w:t>
            </w:r>
            <w:proofErr w:type="spellEnd"/>
            <w:r w:rsidRPr="005A63DC">
              <w:rPr>
                <w:rFonts w:asciiTheme="minorHAnsi" w:hAnsiTheme="minorHAnsi"/>
              </w:rPr>
              <w:t xml:space="preserve"> и Инны Васильевой. В 90-е годы составил и издал «Альбом графического дизайна» - одно из немногих изданий того времени с работами советских дизайнеров-графиков. Инициатор внедрения знака рубля. Около года вел колонку в журнале </w:t>
            </w:r>
            <w:proofErr w:type="spellStart"/>
            <w:r w:rsidRPr="005A63DC">
              <w:rPr>
                <w:rFonts w:asciiTheme="minorHAnsi" w:hAnsiTheme="minorHAnsi"/>
              </w:rPr>
              <w:t>SmartMoney</w:t>
            </w:r>
            <w:proofErr w:type="spellEnd"/>
            <w:r w:rsidRPr="005A63DC">
              <w:rPr>
                <w:rFonts w:asciiTheme="minorHAnsi" w:hAnsiTheme="minorHAnsi"/>
              </w:rPr>
              <w:t xml:space="preserve"> о визуальных коммуникациях, читал лекции и проводил мастер-классы в разных городах и странах СНГ. Член Академии графического дизайна, ADCR и МСХ, Союза дизайнеров России. Основатель компании </w:t>
            </w:r>
            <w:proofErr w:type="spellStart"/>
            <w:r w:rsidRPr="005A63DC">
              <w:rPr>
                <w:rFonts w:asciiTheme="minorHAnsi" w:hAnsiTheme="minorHAnsi"/>
              </w:rPr>
              <w:t>Imadesign</w:t>
            </w:r>
            <w:proofErr w:type="spellEnd"/>
            <w:r w:rsidRPr="005A63DC">
              <w:rPr>
                <w:rFonts w:asciiTheme="minorHAnsi" w:hAnsiTheme="minorHAnsi"/>
              </w:rPr>
              <w:t xml:space="preserve">. Полтора года возглавлял Пермский центр развития дизайна, сейчас – арт-директор студии </w:t>
            </w:r>
            <w:proofErr w:type="spellStart"/>
            <w:r w:rsidRPr="005A63DC">
              <w:rPr>
                <w:rFonts w:asciiTheme="minorHAnsi" w:hAnsiTheme="minorHAnsi"/>
              </w:rPr>
              <w:t>Артемия</w:t>
            </w:r>
            <w:proofErr w:type="spellEnd"/>
            <w:r w:rsidRPr="005A63DC">
              <w:rPr>
                <w:rFonts w:asciiTheme="minorHAnsi" w:hAnsiTheme="minorHAnsi"/>
              </w:rPr>
              <w:t xml:space="preserve"> Лебедева. Любимый жанр – логотипы, которых </w:t>
            </w:r>
            <w:proofErr w:type="spellStart"/>
            <w:r w:rsidRPr="005A63DC">
              <w:rPr>
                <w:rFonts w:asciiTheme="minorHAnsi" w:hAnsiTheme="minorHAnsi"/>
              </w:rPr>
              <w:t>Эркен</w:t>
            </w:r>
            <w:proofErr w:type="spellEnd"/>
            <w:r w:rsidRPr="005A63DC">
              <w:rPr>
                <w:rFonts w:asciiTheme="minorHAnsi" w:hAnsiTheme="minorHAnsi"/>
              </w:rPr>
              <w:t xml:space="preserve"> сделал уже около тысячи. Некоторые работы отмечены на конкурсах, один из плакатов хранится в Третьяковской галерее. Многочисленные опыты в области оптических иллюзий воплотились в станковые работы, выставку в </w:t>
            </w:r>
            <w:proofErr w:type="spellStart"/>
            <w:r w:rsidRPr="005A63DC">
              <w:rPr>
                <w:rFonts w:asciiTheme="minorHAnsi" w:hAnsiTheme="minorHAnsi"/>
              </w:rPr>
              <w:t>МУАРе</w:t>
            </w:r>
            <w:proofErr w:type="spellEnd"/>
            <w:r w:rsidRPr="005A63DC">
              <w:rPr>
                <w:rFonts w:asciiTheme="minorHAnsi" w:hAnsiTheme="minorHAnsi"/>
              </w:rPr>
              <w:t xml:space="preserve">, рекламные объявления для </w:t>
            </w:r>
            <w:proofErr w:type="spellStart"/>
            <w:r w:rsidRPr="005A63DC">
              <w:rPr>
                <w:rFonts w:asciiTheme="minorHAnsi" w:hAnsiTheme="minorHAnsi"/>
              </w:rPr>
              <w:t>Dyson</w:t>
            </w:r>
            <w:proofErr w:type="spellEnd"/>
            <w:r w:rsidRPr="005A63DC">
              <w:rPr>
                <w:rFonts w:asciiTheme="minorHAnsi" w:hAnsiTheme="minorHAnsi"/>
              </w:rPr>
              <w:t xml:space="preserve"> и </w:t>
            </w:r>
            <w:proofErr w:type="spellStart"/>
            <w:r w:rsidRPr="005A63DC">
              <w:rPr>
                <w:rFonts w:asciiTheme="minorHAnsi" w:hAnsiTheme="minorHAnsi"/>
              </w:rPr>
              <w:t>Dove</w:t>
            </w:r>
            <w:proofErr w:type="spellEnd"/>
            <w:r w:rsidRPr="005A63DC">
              <w:rPr>
                <w:rFonts w:asciiTheme="minorHAnsi" w:hAnsiTheme="minorHAnsi"/>
              </w:rPr>
              <w:t xml:space="preserve">, а также анимационную книжку </w:t>
            </w:r>
            <w:proofErr w:type="spellStart"/>
            <w:r w:rsidRPr="005A63DC">
              <w:rPr>
                <w:rFonts w:asciiTheme="minorHAnsi" w:hAnsiTheme="minorHAnsi"/>
              </w:rPr>
              <w:t>Синематографика</w:t>
            </w:r>
            <w:proofErr w:type="spellEnd"/>
            <w:r w:rsidRPr="005A63DC">
              <w:rPr>
                <w:rFonts w:asciiTheme="minorHAnsi" w:hAnsiTheme="minorHAnsi"/>
              </w:rPr>
              <w:t xml:space="preserve">. Большое время </w:t>
            </w:r>
            <w:proofErr w:type="spellStart"/>
            <w:r w:rsidRPr="005A63DC">
              <w:rPr>
                <w:rFonts w:asciiTheme="minorHAnsi" w:hAnsiTheme="minorHAnsi"/>
              </w:rPr>
              <w:t>Эркен</w:t>
            </w:r>
            <w:proofErr w:type="spellEnd"/>
            <w:r w:rsidRPr="005A63DC">
              <w:rPr>
                <w:rFonts w:asciiTheme="minorHAnsi" w:hAnsiTheme="minorHAnsi"/>
              </w:rPr>
              <w:t xml:space="preserve"> уделяет проектам в области городской среды, он был одним из разработчиков «Дизайн-кода Москвы» — правил размещения вывесок. </w:t>
            </w:r>
            <w:proofErr w:type="spellStart"/>
            <w:r w:rsidRPr="005A63DC">
              <w:rPr>
                <w:rFonts w:asciiTheme="minorHAnsi" w:hAnsiTheme="minorHAnsi"/>
              </w:rPr>
              <w:t>Кагаров</w:t>
            </w:r>
            <w:proofErr w:type="spellEnd"/>
            <w:r w:rsidRPr="005A63DC">
              <w:rPr>
                <w:rFonts w:asciiTheme="minorHAnsi" w:hAnsiTheme="minorHAnsi"/>
              </w:rPr>
              <w:t xml:space="preserve"> был членом жюри многочисленных конкурсов в области дизайна, рекламы и архитектуры.</w:t>
            </w:r>
          </w:p>
        </w:tc>
        <w:tc>
          <w:tcPr>
            <w:tcW w:w="3934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746348">
              <w:rPr>
                <w:rFonts w:asciiTheme="minorHAnsi" w:hAnsiTheme="minorHAnsi"/>
                <w:b/>
              </w:rPr>
              <w:t>Городские правила дизайна. </w:t>
            </w:r>
            <w:r w:rsidRPr="00746348">
              <w:rPr>
                <w:rFonts w:asciiTheme="minorHAnsi" w:hAnsiTheme="minorHAnsi"/>
                <w:b/>
              </w:rPr>
              <w:br/>
            </w:r>
            <w:r w:rsidRPr="005A63DC">
              <w:rPr>
                <w:rFonts w:asciiTheme="minorHAnsi" w:hAnsiTheme="minorHAnsi"/>
              </w:rPr>
              <w:t>Как с помощью дизайна сделать города привлекательными?</w:t>
            </w:r>
            <w:r w:rsidRPr="005A63DC">
              <w:rPr>
                <w:rFonts w:asciiTheme="minorHAnsi" w:hAnsiTheme="minorHAnsi"/>
              </w:rPr>
              <w:br/>
              <w:t xml:space="preserve">Дизайн-код Москвы. Правила размещения вывесок: от принципов до городского закона. Особенности выбора, проектирования и размещения малых архитектурных форм (лавок, урн, оград, фонарей и прочего). Исследование: малые архитектурные формы и городская среда. Характерные особенности различных МАФ и типичные частные проблемы. Основы проектирования с учетом защиты от графического вандализма. Как размещать городскую информацию и не портить городскую среду. Исследование: стандартизация размещения афиш культурных мероприятий. Проекты студии </w:t>
            </w:r>
            <w:proofErr w:type="spellStart"/>
            <w:r w:rsidRPr="005A63DC">
              <w:rPr>
                <w:rFonts w:asciiTheme="minorHAnsi" w:hAnsiTheme="minorHAnsi"/>
              </w:rPr>
              <w:t>Артемия</w:t>
            </w:r>
            <w:proofErr w:type="spellEnd"/>
            <w:r w:rsidRPr="005A63DC">
              <w:rPr>
                <w:rFonts w:asciiTheme="minorHAnsi" w:hAnsiTheme="minorHAnsi"/>
              </w:rPr>
              <w:t xml:space="preserve"> Лебедева для городов.</w:t>
            </w:r>
            <w:r w:rsidRPr="005A63DC">
              <w:rPr>
                <w:rFonts w:asciiTheme="minorHAnsi" w:hAnsiTheme="minorHAnsi"/>
              </w:rPr>
              <w:br/>
            </w:r>
          </w:p>
        </w:tc>
      </w:tr>
      <w:tr w:rsidR="00E54555" w:rsidRPr="005A63DC" w:rsidTr="00A04E24">
        <w:tc>
          <w:tcPr>
            <w:tcW w:w="392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6</w:t>
            </w:r>
          </w:p>
        </w:tc>
        <w:tc>
          <w:tcPr>
            <w:tcW w:w="1565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Алексей Домбровский, Тула</w:t>
            </w:r>
          </w:p>
        </w:tc>
        <w:tc>
          <w:tcPr>
            <w:tcW w:w="3680" w:type="dxa"/>
          </w:tcPr>
          <w:p w:rsidR="00E54555" w:rsidRPr="002C7E75" w:rsidRDefault="00E54555" w:rsidP="00A04E24">
            <w:pPr>
              <w:rPr>
                <w:rFonts w:asciiTheme="minorHAnsi" w:hAnsiTheme="minorHAnsi"/>
              </w:rPr>
            </w:pPr>
            <w:r w:rsidRPr="002C7E75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Графический дизайнер, типограф, историк книги. Автор докладов и публикаций по истории шрифтовой графики. Вошёл в коллектив авторов «Энциклопедии русского авангарда» (2013–2014). Совместно с Владимиром Кричевским написал </w:t>
            </w:r>
            <w:r w:rsidRPr="002C7E75">
              <w:rPr>
                <w:rFonts w:asciiTheme="minorHAnsi" w:hAnsiTheme="minorHAnsi" w:cs="Helvetica"/>
                <w:color w:val="000000"/>
                <w:shd w:val="clear" w:color="auto" w:fill="FFFFFF"/>
              </w:rPr>
              <w:lastRenderedPageBreak/>
              <w:t>и подготовил к печати книгу «Два шрифта одной революции» (2014). Сотрудник Тульского историко-архитектурного музея.</w:t>
            </w:r>
          </w:p>
        </w:tc>
        <w:tc>
          <w:tcPr>
            <w:tcW w:w="3934" w:type="dxa"/>
          </w:tcPr>
          <w:p w:rsidR="00E54555" w:rsidRPr="002C7E75" w:rsidRDefault="00E54555" w:rsidP="00A04E24">
            <w:pPr>
              <w:jc w:val="both"/>
              <w:rPr>
                <w:rFonts w:asciiTheme="minorHAnsi" w:hAnsiTheme="minorHAnsi"/>
                <w:b/>
              </w:rPr>
            </w:pPr>
            <w:r w:rsidRPr="002C7E75">
              <w:rPr>
                <w:rFonts w:asciiTheme="minorHAnsi" w:hAnsiTheme="minorHAnsi"/>
                <w:b/>
              </w:rPr>
              <w:lastRenderedPageBreak/>
              <w:t>Надпись на фасаде. К истории шрифтовых вывесок России</w:t>
            </w:r>
          </w:p>
          <w:p w:rsidR="00E54555" w:rsidRPr="002C7E75" w:rsidRDefault="00E54555" w:rsidP="00A04E24">
            <w:pPr>
              <w:rPr>
                <w:rFonts w:asciiTheme="minorHAnsi" w:hAnsiTheme="minorHAnsi"/>
                <w:color w:val="FF0000"/>
              </w:rPr>
            </w:pPr>
            <w:r w:rsidRPr="002C7E75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Как связаны шрифт и архитектура? Какой представляется идеальная уличная реклама? В чём особенность русских вывесок XIX века? Что очаровывает нас на старых </w:t>
            </w:r>
            <w:r w:rsidRPr="002C7E75">
              <w:rPr>
                <w:rFonts w:asciiTheme="minorHAnsi" w:hAnsiTheme="minorHAnsi" w:cs="Helvetica"/>
                <w:color w:val="000000"/>
                <w:shd w:val="clear" w:color="auto" w:fill="FFFFFF"/>
              </w:rPr>
              <w:lastRenderedPageBreak/>
              <w:t>фотоснимках? В чём источник шрифтовой культуры прежних мастеров? Как относились к вывескам современники — писатели, живописцы, архитекторы и обычные обыватели? Что удивляло на городских улицах иностранцев, посещавших Россию?</w:t>
            </w:r>
            <w:r w:rsidRPr="002C7E75">
              <w:rPr>
                <w:rFonts w:asciiTheme="minorHAnsi" w:hAnsiTheme="minorHAnsi" w:cs="Helvetica"/>
                <w:color w:val="000000"/>
              </w:rPr>
              <w:br/>
            </w:r>
            <w:r w:rsidRPr="002C7E75">
              <w:rPr>
                <w:rFonts w:asciiTheme="minorHAnsi" w:hAnsiTheme="minorHAnsi" w:cs="Helvetica"/>
                <w:color w:val="000000"/>
                <w:shd w:val="clear" w:color="auto" w:fill="FFFFFF"/>
              </w:rPr>
              <w:t>В докладе предпринята попытка дать эстетическую оценку русской уличной рекламе второй половины XIX — начала XX века — то, что до сих пор, по сути, сделано не было. А «не осознав по достоинству прошедшего, можно многое упустить в настоящем».</w:t>
            </w:r>
            <w:r w:rsidRPr="002C7E75">
              <w:rPr>
                <w:rFonts w:asciiTheme="minorHAnsi" w:hAnsiTheme="minorHAnsi" w:cs="Helvetica"/>
                <w:color w:val="000000"/>
              </w:rPr>
              <w:br/>
            </w:r>
            <w:r w:rsidRPr="002C7E75">
              <w:rPr>
                <w:rFonts w:asciiTheme="minorHAnsi" w:hAnsiTheme="minorHAnsi" w:cs="Helvetica"/>
                <w:color w:val="000000"/>
                <w:shd w:val="clear" w:color="auto" w:fill="FFFFFF"/>
              </w:rPr>
              <w:t>Доклад подготовлен на основе исследований, проведённых в рамках проекта «Музейный дизайн: право на город».</w:t>
            </w:r>
          </w:p>
        </w:tc>
      </w:tr>
      <w:tr w:rsidR="00E54555" w:rsidRPr="005A63DC" w:rsidTr="00A04E24">
        <w:tc>
          <w:tcPr>
            <w:tcW w:w="392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1565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Юрий Сурков</w:t>
            </w:r>
            <w:r>
              <w:rPr>
                <w:rFonts w:asciiTheme="minorHAnsi" w:hAnsiTheme="minorHAnsi"/>
              </w:rPr>
              <w:t xml:space="preserve">, Москва </w:t>
            </w:r>
            <w:r w:rsidRPr="005A63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80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Российский дизайнер, академик Академии графического дизайна, член Союза дизайнеров России, член Международной ассоциации AGI (</w:t>
            </w:r>
            <w:proofErr w:type="spellStart"/>
            <w:r w:rsidRPr="005A63DC">
              <w:rPr>
                <w:rFonts w:asciiTheme="minorHAnsi" w:hAnsiTheme="minorHAnsi"/>
              </w:rPr>
              <w:t>Alliance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Graphigue</w:t>
            </w:r>
            <w:proofErr w:type="spellEnd"/>
            <w:r w:rsidRPr="005A63DC">
              <w:rPr>
                <w:rFonts w:asciiTheme="minorHAnsi" w:hAnsiTheme="minorHAnsi"/>
              </w:rPr>
              <w:t xml:space="preserve"> </w:t>
            </w:r>
            <w:proofErr w:type="spellStart"/>
            <w:r w:rsidRPr="005A63DC">
              <w:rPr>
                <w:rFonts w:asciiTheme="minorHAnsi" w:hAnsiTheme="minorHAnsi"/>
              </w:rPr>
              <w:t>Internationale</w:t>
            </w:r>
            <w:proofErr w:type="spellEnd"/>
            <w:r w:rsidRPr="005A63DC">
              <w:rPr>
                <w:rFonts w:asciiTheme="minorHAnsi" w:hAnsiTheme="minorHAnsi"/>
              </w:rPr>
              <w:t xml:space="preserve">). </w:t>
            </w:r>
          </w:p>
        </w:tc>
        <w:tc>
          <w:tcPr>
            <w:tcW w:w="3934" w:type="dxa"/>
          </w:tcPr>
          <w:p w:rsidR="00E54555" w:rsidRPr="00746348" w:rsidRDefault="00E54555" w:rsidP="00A04E24">
            <w:pPr>
              <w:shd w:val="clear" w:color="auto" w:fill="FFFFFF"/>
              <w:spacing w:line="184" w:lineRule="atLeast"/>
              <w:rPr>
                <w:rFonts w:asciiTheme="minorHAnsi" w:hAnsiTheme="minorHAnsi" w:cs="Arial"/>
                <w:b/>
                <w:color w:val="272300"/>
              </w:rPr>
            </w:pPr>
            <w:r w:rsidRPr="00746348">
              <w:rPr>
                <w:rFonts w:asciiTheme="minorHAnsi" w:hAnsiTheme="minorHAnsi" w:cs="Arial"/>
                <w:b/>
                <w:color w:val="272300"/>
              </w:rPr>
              <w:t xml:space="preserve">Презентация </w:t>
            </w:r>
            <w:proofErr w:type="spellStart"/>
            <w:r w:rsidRPr="00746348">
              <w:rPr>
                <w:rFonts w:asciiTheme="minorHAnsi" w:hAnsiTheme="minorHAnsi" w:cs="Arial"/>
                <w:b/>
                <w:color w:val="272300"/>
              </w:rPr>
              <w:t>дизайн-проекта</w:t>
            </w:r>
            <w:proofErr w:type="spellEnd"/>
            <w:r w:rsidRPr="00746348">
              <w:rPr>
                <w:rFonts w:asciiTheme="minorHAnsi" w:hAnsiTheme="minorHAnsi" w:cs="Arial"/>
                <w:b/>
                <w:color w:val="272300"/>
              </w:rPr>
              <w:t xml:space="preserve"> размещения вывесок в "музейном квартале".</w:t>
            </w:r>
          </w:p>
        </w:tc>
      </w:tr>
      <w:tr w:rsidR="00E54555" w:rsidRPr="005A63DC" w:rsidTr="00A04E24">
        <w:tc>
          <w:tcPr>
            <w:tcW w:w="392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>8</w:t>
            </w:r>
          </w:p>
        </w:tc>
        <w:tc>
          <w:tcPr>
            <w:tcW w:w="1565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 w:rsidRPr="005A63DC">
              <w:rPr>
                <w:rFonts w:asciiTheme="minorHAnsi" w:hAnsiTheme="minorHAnsi"/>
              </w:rPr>
              <w:t xml:space="preserve">Игорь </w:t>
            </w:r>
            <w:proofErr w:type="spellStart"/>
            <w:r w:rsidRPr="005A63DC">
              <w:rPr>
                <w:rFonts w:asciiTheme="minorHAnsi" w:hAnsiTheme="minorHAnsi"/>
              </w:rPr>
              <w:t>Мустаев</w:t>
            </w:r>
            <w:proofErr w:type="spellEnd"/>
            <w:r>
              <w:rPr>
                <w:rFonts w:asciiTheme="minorHAnsi" w:hAnsiTheme="minorHAnsi"/>
              </w:rPr>
              <w:t>, Москва</w:t>
            </w:r>
          </w:p>
        </w:tc>
        <w:tc>
          <w:tcPr>
            <w:tcW w:w="3680" w:type="dxa"/>
          </w:tcPr>
          <w:p w:rsidR="00E54555" w:rsidRPr="005A63DC" w:rsidRDefault="00E54555" w:rsidP="00A04E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  <w:color w:val="000000"/>
                <w:shd w:val="clear" w:color="auto" w:fill="FFFFFF"/>
              </w:rPr>
              <w:t>Г</w:t>
            </w:r>
            <w:r w:rsidRPr="005A63DC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рафический дизайнер, </w:t>
            </w:r>
            <w:proofErr w:type="spellStart"/>
            <w:r w:rsidRPr="005A63DC">
              <w:rPr>
                <w:rFonts w:asciiTheme="minorHAnsi" w:hAnsiTheme="minorHAnsi" w:cs="Helvetica"/>
                <w:color w:val="000000"/>
                <w:shd w:val="clear" w:color="auto" w:fill="FFFFFF"/>
              </w:rPr>
              <w:t>леттерер</w:t>
            </w:r>
            <w:proofErr w:type="spellEnd"/>
            <w:r w:rsidRPr="005A63DC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и преподаватель.</w:t>
            </w:r>
            <w:r w:rsidRPr="005A63DC">
              <w:rPr>
                <w:rFonts w:asciiTheme="minorHAnsi" w:hAnsiTheme="minorHAnsi" w:cs="Helvetica"/>
                <w:color w:val="000000"/>
              </w:rPr>
              <w:br/>
            </w:r>
            <w:hyperlink r:id="rId5" w:tgtFrame="_blank" w:history="1">
              <w:r w:rsidRPr="005A63DC">
                <w:rPr>
                  <w:rStyle w:val="a4"/>
                  <w:rFonts w:asciiTheme="minorHAnsi" w:hAnsiTheme="minorHAnsi" w:cs="Helvetica"/>
                  <w:color w:val="0077CC"/>
                  <w:shd w:val="clear" w:color="auto" w:fill="FFFFFF"/>
                </w:rPr>
                <w:t>http://mustaev.com/</w:t>
              </w:r>
            </w:hyperlink>
          </w:p>
        </w:tc>
        <w:tc>
          <w:tcPr>
            <w:tcW w:w="3934" w:type="dxa"/>
          </w:tcPr>
          <w:p w:rsidR="00E54555" w:rsidRPr="005A63DC" w:rsidRDefault="00E54555" w:rsidP="00A04E24">
            <w:pPr>
              <w:shd w:val="clear" w:color="auto" w:fill="FFFFFF"/>
              <w:spacing w:line="184" w:lineRule="atLeast"/>
              <w:rPr>
                <w:rFonts w:asciiTheme="minorHAnsi" w:hAnsiTheme="minorHAnsi" w:cs="Arial"/>
                <w:color w:val="272300"/>
              </w:rPr>
            </w:pPr>
            <w:proofErr w:type="spellStart"/>
            <w:r w:rsidRPr="00746348">
              <w:rPr>
                <w:rFonts w:asciiTheme="minorHAnsi" w:hAnsiTheme="minorHAnsi" w:cs="Helvetica"/>
                <w:b/>
                <w:color w:val="000000"/>
                <w:shd w:val="clear" w:color="auto" w:fill="FFFFFF"/>
              </w:rPr>
              <w:t>Типографика</w:t>
            </w:r>
            <w:proofErr w:type="spellEnd"/>
            <w:r w:rsidRPr="00746348">
              <w:rPr>
                <w:rFonts w:asciiTheme="minorHAnsi" w:hAnsiTheme="minorHAnsi" w:cs="Helvetica"/>
                <w:b/>
                <w:color w:val="000000"/>
                <w:shd w:val="clear" w:color="auto" w:fill="FFFFFF"/>
              </w:rPr>
              <w:t xml:space="preserve"> в контексте архитектурной среды.</w:t>
            </w:r>
            <w:r w:rsidRPr="00746348">
              <w:rPr>
                <w:rFonts w:asciiTheme="minorHAnsi" w:hAnsiTheme="minorHAnsi" w:cs="Helvetica"/>
                <w:b/>
                <w:color w:val="000000"/>
              </w:rPr>
              <w:br/>
            </w:r>
            <w:r w:rsidRPr="005A63DC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Почему сегодня </w:t>
            </w:r>
            <w:proofErr w:type="spellStart"/>
            <w:r w:rsidRPr="005A63DC">
              <w:rPr>
                <w:rFonts w:asciiTheme="minorHAnsi" w:hAnsiTheme="minorHAnsi" w:cs="Helvetica"/>
                <w:color w:val="000000"/>
                <w:shd w:val="clear" w:color="auto" w:fill="FFFFFF"/>
              </w:rPr>
              <w:t>типографика</w:t>
            </w:r>
            <w:proofErr w:type="spellEnd"/>
            <w:r w:rsidRPr="005A63DC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на зданиях в России часто смотрится чужеродной, даже если она сделана по дизайн-коду? Почему на старых фотографиях эти взаимоотношения выглядят более органично, несмотря на визуальную насыщенность? Можно ли избежать историзма в дизайне, работая в исторической застройке? Какие параметры может использовать дизайнер работая в контексте архитектурной среды?</w:t>
            </w:r>
            <w:r w:rsidRPr="005A63DC">
              <w:rPr>
                <w:rFonts w:asciiTheme="minorHAnsi" w:hAnsiTheme="minorHAnsi" w:cs="Helvetica"/>
                <w:color w:val="000000"/>
              </w:rPr>
              <w:br/>
            </w:r>
            <w:r w:rsidRPr="005A63DC">
              <w:rPr>
                <w:rFonts w:asciiTheme="minorHAnsi" w:hAnsiTheme="minorHAnsi" w:cs="Helvetica"/>
                <w:color w:val="000000"/>
                <w:shd w:val="clear" w:color="auto" w:fill="FFFFFF"/>
              </w:rPr>
              <w:t>Возможные методы анализа и проектирования. Изучение современного опыта и исторических примеров.</w:t>
            </w:r>
            <w:r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E54555" w:rsidRPr="005A63DC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E54555" w:rsidRDefault="00E54555" w:rsidP="00E54555">
      <w:pPr>
        <w:rPr>
          <w:rFonts w:asciiTheme="minorHAnsi" w:hAnsiTheme="minorHAnsi"/>
          <w:sz w:val="22"/>
          <w:szCs w:val="22"/>
        </w:rPr>
      </w:pPr>
    </w:p>
    <w:p w:rsidR="002A3E15" w:rsidRDefault="00E54555" w:rsidP="00E54555">
      <w:pPr>
        <w:rPr>
          <w:rFonts w:asciiTheme="minorHAnsi" w:hAnsiTheme="minorHAnsi"/>
          <w:sz w:val="28"/>
          <w:szCs w:val="28"/>
        </w:rPr>
      </w:pPr>
      <w:r w:rsidRPr="00C57C45">
        <w:rPr>
          <w:rFonts w:asciiTheme="minorHAnsi" w:hAnsiTheme="minorHAnsi"/>
          <w:sz w:val="28"/>
          <w:szCs w:val="28"/>
        </w:rPr>
        <w:lastRenderedPageBreak/>
        <w:t xml:space="preserve">Дискуссия: </w:t>
      </w:r>
    </w:p>
    <w:p w:rsidR="00E54555" w:rsidRPr="00C57C45" w:rsidRDefault="00E54555" w:rsidP="00E54555">
      <w:pPr>
        <w:rPr>
          <w:rFonts w:asciiTheme="minorHAnsi" w:hAnsiTheme="minorHAnsi"/>
          <w:sz w:val="28"/>
          <w:szCs w:val="28"/>
        </w:rPr>
      </w:pPr>
      <w:r w:rsidRPr="00C57C45">
        <w:rPr>
          <w:rFonts w:asciiTheme="minorHAnsi" w:hAnsiTheme="minorHAnsi"/>
          <w:sz w:val="28"/>
          <w:szCs w:val="28"/>
        </w:rPr>
        <w:t xml:space="preserve">Игра без правил? Эстетика </w:t>
      </w:r>
      <w:proofErr w:type="spellStart"/>
      <w:r w:rsidRPr="00C57C45">
        <w:rPr>
          <w:rFonts w:asciiTheme="minorHAnsi" w:hAnsiTheme="minorHAnsi"/>
          <w:sz w:val="28"/>
          <w:szCs w:val="28"/>
          <w:lang w:val="en-US"/>
        </w:rPr>
        <w:t>vs</w:t>
      </w:r>
      <w:proofErr w:type="spellEnd"/>
      <w:r w:rsidRPr="00C57C45">
        <w:rPr>
          <w:rFonts w:asciiTheme="minorHAnsi" w:hAnsiTheme="minorHAnsi"/>
          <w:sz w:val="28"/>
          <w:szCs w:val="28"/>
        </w:rPr>
        <w:t>. код восприятия</w:t>
      </w:r>
      <w:r w:rsidR="002A3E15">
        <w:rPr>
          <w:rFonts w:asciiTheme="minorHAnsi" w:hAnsiTheme="minorHAnsi"/>
          <w:sz w:val="28"/>
          <w:szCs w:val="28"/>
        </w:rPr>
        <w:t>.</w:t>
      </w:r>
    </w:p>
    <w:p w:rsidR="002A3E15" w:rsidRDefault="00E54555" w:rsidP="00E54555">
      <w:pPr>
        <w:rPr>
          <w:rFonts w:asciiTheme="minorHAnsi" w:hAnsiTheme="minorHAnsi"/>
          <w:sz w:val="28"/>
          <w:szCs w:val="28"/>
        </w:rPr>
      </w:pPr>
      <w:r w:rsidRPr="00C57C45">
        <w:rPr>
          <w:rFonts w:asciiTheme="minorHAnsi" w:hAnsiTheme="minorHAnsi"/>
          <w:sz w:val="28"/>
          <w:szCs w:val="28"/>
        </w:rPr>
        <w:t xml:space="preserve">Для современности характерна тотальная </w:t>
      </w:r>
      <w:proofErr w:type="spellStart"/>
      <w:r w:rsidRPr="00C57C45">
        <w:rPr>
          <w:rFonts w:asciiTheme="minorHAnsi" w:hAnsiTheme="minorHAnsi"/>
          <w:sz w:val="28"/>
          <w:szCs w:val="28"/>
        </w:rPr>
        <w:t>эстетизация</w:t>
      </w:r>
      <w:proofErr w:type="spellEnd"/>
      <w:r w:rsidRPr="00C57C45">
        <w:rPr>
          <w:rFonts w:asciiTheme="minorHAnsi" w:hAnsiTheme="minorHAnsi"/>
          <w:sz w:val="28"/>
          <w:szCs w:val="28"/>
        </w:rPr>
        <w:t xml:space="preserve"> всех сторон жизни человека: все большее число элементов реальности оказываются эстетически оформленными.  </w:t>
      </w:r>
    </w:p>
    <w:p w:rsidR="002A3E15" w:rsidRDefault="00E54555" w:rsidP="00E54555">
      <w:pPr>
        <w:rPr>
          <w:rFonts w:asciiTheme="minorHAnsi" w:hAnsiTheme="minorHAnsi"/>
          <w:sz w:val="28"/>
          <w:szCs w:val="28"/>
        </w:rPr>
      </w:pPr>
      <w:r w:rsidRPr="00C57C45">
        <w:rPr>
          <w:rFonts w:asciiTheme="minorHAnsi" w:hAnsiTheme="minorHAnsi"/>
          <w:sz w:val="28"/>
          <w:szCs w:val="28"/>
        </w:rPr>
        <w:t xml:space="preserve">С другой стороны, "эстетическое" сегодня вовсе не означает "прекрасное". </w:t>
      </w:r>
      <w:r w:rsidR="002A3E15">
        <w:rPr>
          <w:rFonts w:asciiTheme="minorHAnsi" w:hAnsiTheme="minorHAnsi"/>
          <w:sz w:val="28"/>
          <w:szCs w:val="28"/>
        </w:rPr>
        <w:t>Ч</w:t>
      </w:r>
      <w:r w:rsidR="002A3E15" w:rsidRPr="00C57C45">
        <w:rPr>
          <w:rFonts w:asciiTheme="minorHAnsi" w:hAnsiTheme="minorHAnsi" w:cs="FrankRuehl"/>
          <w:sz w:val="28"/>
          <w:szCs w:val="28"/>
        </w:rPr>
        <w:t xml:space="preserve">ем обильнее становится арсенал технических средств, тем ничтожнее оказываются способности тех, кто их использует. </w:t>
      </w:r>
      <w:r w:rsidR="002A3E15">
        <w:rPr>
          <w:rFonts w:asciiTheme="minorHAnsi" w:hAnsiTheme="minorHAnsi"/>
          <w:sz w:val="28"/>
          <w:szCs w:val="28"/>
        </w:rPr>
        <w:t xml:space="preserve">Неэстетическое </w:t>
      </w:r>
      <w:r w:rsidRPr="00C57C45">
        <w:rPr>
          <w:rFonts w:asciiTheme="minorHAnsi" w:hAnsiTheme="minorHAnsi"/>
          <w:sz w:val="28"/>
          <w:szCs w:val="28"/>
        </w:rPr>
        <w:t>создается, понимается, воспринимается как эстетическое</w:t>
      </w:r>
      <w:r w:rsidR="002A3E15">
        <w:rPr>
          <w:rFonts w:asciiTheme="minorHAnsi" w:hAnsiTheme="minorHAnsi"/>
          <w:sz w:val="28"/>
          <w:szCs w:val="28"/>
        </w:rPr>
        <w:t xml:space="preserve">. </w:t>
      </w:r>
    </w:p>
    <w:p w:rsidR="00E54555" w:rsidRPr="00C57C45" w:rsidRDefault="00E54555" w:rsidP="00E54555">
      <w:pPr>
        <w:rPr>
          <w:rFonts w:asciiTheme="minorHAnsi" w:hAnsiTheme="minorHAnsi"/>
          <w:sz w:val="28"/>
          <w:szCs w:val="28"/>
        </w:rPr>
      </w:pPr>
      <w:r w:rsidRPr="00C57C45">
        <w:rPr>
          <w:rFonts w:asciiTheme="minorHAnsi" w:hAnsiTheme="minorHAnsi"/>
          <w:sz w:val="28"/>
          <w:szCs w:val="28"/>
        </w:rPr>
        <w:t xml:space="preserve">Возможно ли провести границу между эстетикой и вкусовщиной? Каковы критерии?  Возможны ли правила? Возможна ли эстетическая экспертиза? Кто эксперт? </w:t>
      </w:r>
    </w:p>
    <w:p w:rsidR="00265761" w:rsidRDefault="00265761" w:rsidP="00265761"/>
    <w:p w:rsidR="00E54555" w:rsidRPr="00265761" w:rsidRDefault="00265761" w:rsidP="00265761">
      <w:r w:rsidRPr="00265761">
        <w:t xml:space="preserve">По первому впечатлению в нем не хватает увязки "новой эстетики" (и как не- и </w:t>
      </w:r>
      <w:proofErr w:type="spellStart"/>
      <w:r w:rsidRPr="00265761">
        <w:t>антиэстетики</w:t>
      </w:r>
      <w:proofErr w:type="spellEnd"/>
      <w:r w:rsidRPr="00265761">
        <w:t>) с рынком, маркетингом и "</w:t>
      </w:r>
      <w:proofErr w:type="spellStart"/>
      <w:r w:rsidRPr="00265761">
        <w:t>медиализацией</w:t>
      </w:r>
      <w:proofErr w:type="spellEnd"/>
      <w:r w:rsidRPr="00265761">
        <w:t xml:space="preserve">" эстетического. На этом фоне "экспертиза" балансирует как ценностная шкала (и экспансия) рынка в условиях новых </w:t>
      </w:r>
      <w:proofErr w:type="spellStart"/>
      <w:r w:rsidRPr="00265761">
        <w:t>медиа</w:t>
      </w:r>
      <w:proofErr w:type="spellEnd"/>
      <w:r w:rsidRPr="00265761">
        <w:t xml:space="preserve">. Даже применительно к "красивому шрифту" это показательно, как пример информационного "недогляда": достаточно легко выставить экспертную оценку любому из шрифтов с опорой на </w:t>
      </w:r>
      <w:proofErr w:type="spellStart"/>
      <w:r w:rsidRPr="00265761">
        <w:t>медиа</w:t>
      </w:r>
      <w:proofErr w:type="spellEnd"/>
      <w:r w:rsidRPr="00265761">
        <w:t xml:space="preserve"> и "покупательские" способности новых элит. В общем я ввел бы некоторые ключевые понятия в твой текст, и ими могли бы стать слова: рынок, медиальный маркетинг, экономика символического конструирования, социальные элиты.</w:t>
      </w:r>
    </w:p>
    <w:p w:rsidR="00E54555" w:rsidRPr="00265761" w:rsidRDefault="00E54555" w:rsidP="00265761"/>
    <w:p w:rsidR="00E03E7A" w:rsidRDefault="00E03E7A"/>
    <w:p w:rsidR="00E03E7A" w:rsidRDefault="00E03E7A"/>
    <w:p w:rsidR="003D113B" w:rsidRDefault="003D113B">
      <w:r>
        <w:t>Музей на границе</w:t>
      </w:r>
    </w:p>
    <w:p w:rsidR="00E54555" w:rsidRDefault="00E54555">
      <w:r>
        <w:t xml:space="preserve">Есть архитектура и есть дизайн. </w:t>
      </w:r>
      <w:r w:rsidR="00DE544B">
        <w:t>А</w:t>
      </w:r>
      <w:r>
        <w:t xml:space="preserve">рхитектура - это </w:t>
      </w:r>
      <w:r w:rsidR="00DE544B">
        <w:t xml:space="preserve">чаще </w:t>
      </w:r>
      <w:r>
        <w:t xml:space="preserve">история, дизайн - </w:t>
      </w:r>
      <w:r w:rsidR="00DE544B">
        <w:t xml:space="preserve">всегда </w:t>
      </w:r>
      <w:r>
        <w:t xml:space="preserve">современность. </w:t>
      </w:r>
      <w:r w:rsidR="003D113B">
        <w:t xml:space="preserve">В редких случаях </w:t>
      </w:r>
      <w:r w:rsidR="001033AC">
        <w:t xml:space="preserve">- это искусство, чаще - технологии. </w:t>
      </w:r>
      <w:r w:rsidR="003D113B">
        <w:t xml:space="preserve">Как обживать </w:t>
      </w:r>
      <w:r w:rsidR="00BB22F9">
        <w:t xml:space="preserve">пограничные территории </w:t>
      </w:r>
      <w:r w:rsidR="003D113B">
        <w:t xml:space="preserve">между </w:t>
      </w:r>
      <w:r w:rsidR="001033AC">
        <w:t xml:space="preserve">архитектурой и дизайном, </w:t>
      </w:r>
      <w:r w:rsidR="003D113B">
        <w:t xml:space="preserve">историей и современностью, искусством и </w:t>
      </w:r>
      <w:r w:rsidR="00A35E97">
        <w:t>технологиями</w:t>
      </w:r>
      <w:r w:rsidR="001A4DCB">
        <w:t xml:space="preserve">? </w:t>
      </w:r>
      <w:r w:rsidR="001033AC">
        <w:t xml:space="preserve">Возможны ли правила? Кто их установит? </w:t>
      </w:r>
      <w:r w:rsidR="001A4DCB">
        <w:t xml:space="preserve">И при чем здесь музей? </w:t>
      </w:r>
    </w:p>
    <w:p w:rsidR="00E03E7A" w:rsidRDefault="00E03E7A"/>
    <w:p w:rsidR="00E03E7A" w:rsidRDefault="00E03E7A"/>
    <w:p w:rsidR="00E03E7A" w:rsidRDefault="00E03E7A"/>
    <w:sectPr w:rsidR="00E03E7A" w:rsidSect="004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54555"/>
    <w:rsid w:val="001033AC"/>
    <w:rsid w:val="001A4DCB"/>
    <w:rsid w:val="001F7359"/>
    <w:rsid w:val="00265761"/>
    <w:rsid w:val="0026623A"/>
    <w:rsid w:val="002723F6"/>
    <w:rsid w:val="002763BB"/>
    <w:rsid w:val="002A3E15"/>
    <w:rsid w:val="00315EEA"/>
    <w:rsid w:val="003922B6"/>
    <w:rsid w:val="003D113B"/>
    <w:rsid w:val="00435173"/>
    <w:rsid w:val="004D1B1C"/>
    <w:rsid w:val="004F760C"/>
    <w:rsid w:val="00846E2F"/>
    <w:rsid w:val="008A6385"/>
    <w:rsid w:val="00A35E97"/>
    <w:rsid w:val="00BB22F9"/>
    <w:rsid w:val="00DE544B"/>
    <w:rsid w:val="00E00BD3"/>
    <w:rsid w:val="00E03E7A"/>
    <w:rsid w:val="00E5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555"/>
  </w:style>
  <w:style w:type="table" w:styleId="a3">
    <w:name w:val="Table Grid"/>
    <w:basedOn w:val="a1"/>
    <w:uiPriority w:val="59"/>
    <w:rsid w:val="00E5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stae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2055-1489-4A96-9CFF-7818E2A4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2016-09-05T08:43:00Z</cp:lastPrinted>
  <dcterms:created xsi:type="dcterms:W3CDTF">2016-09-01T07:46:00Z</dcterms:created>
  <dcterms:modified xsi:type="dcterms:W3CDTF">2016-09-05T13:17:00Z</dcterms:modified>
</cp:coreProperties>
</file>